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34B" w:rsidRPr="0089634B" w:rsidRDefault="0089634B" w:rsidP="0089634B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89634B">
        <w:rPr>
          <w:rFonts w:ascii="Times New Roman" w:hAnsi="Times New Roman" w:cs="Times New Roman"/>
          <w:b/>
          <w:color w:val="FF0000"/>
          <w:sz w:val="28"/>
          <w:szCs w:val="24"/>
        </w:rPr>
        <w:t>Отчёт</w:t>
      </w:r>
      <w:r w:rsidR="00A655F8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 </w:t>
      </w:r>
      <w:r w:rsidR="00A655F8" w:rsidRPr="00A655F8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МКОУ  </w:t>
      </w:r>
      <w:proofErr w:type="spellStart"/>
      <w:r w:rsidR="00A655F8" w:rsidRPr="00A655F8">
        <w:rPr>
          <w:rFonts w:ascii="Times New Roman" w:hAnsi="Times New Roman" w:cs="Times New Roman"/>
          <w:b/>
          <w:color w:val="FF0000"/>
          <w:sz w:val="28"/>
          <w:szCs w:val="24"/>
        </w:rPr>
        <w:t>Карамахинской</w:t>
      </w:r>
      <w:proofErr w:type="spellEnd"/>
      <w:r w:rsidR="00A655F8" w:rsidRPr="00A655F8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  ООШ</w:t>
      </w:r>
      <w:r w:rsidRPr="00A655F8">
        <w:rPr>
          <w:rFonts w:ascii="Times New Roman" w:hAnsi="Times New Roman" w:cs="Times New Roman"/>
          <w:b/>
          <w:color w:val="FF0000"/>
          <w:sz w:val="32"/>
          <w:szCs w:val="24"/>
        </w:rPr>
        <w:t xml:space="preserve"> </w:t>
      </w:r>
      <w:r w:rsidRPr="0089634B">
        <w:rPr>
          <w:rFonts w:ascii="Times New Roman" w:hAnsi="Times New Roman" w:cs="Times New Roman"/>
          <w:b/>
          <w:color w:val="FF0000"/>
          <w:sz w:val="28"/>
          <w:szCs w:val="24"/>
        </w:rPr>
        <w:t>о проделанной работе по реализации муниципальной программы развития «Внеклассное чтение и развитие речи на уроках английского языка».</w:t>
      </w:r>
    </w:p>
    <w:p w:rsidR="002B6391" w:rsidRPr="002B6391" w:rsidRDefault="009A4E4D" w:rsidP="002B639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 </w:t>
      </w:r>
      <w:r w:rsidRPr="009A4E4D">
        <w:rPr>
          <w:rFonts w:ascii="Times New Roman" w:hAnsi="Times New Roman" w:cs="Times New Roman"/>
          <w:b/>
          <w:sz w:val="28"/>
          <w:szCs w:val="28"/>
        </w:rPr>
        <w:t>внеклассного чтения</w:t>
      </w:r>
      <w:r w:rsidR="002B6391" w:rsidRPr="002B6391">
        <w:rPr>
          <w:rFonts w:ascii="Times New Roman" w:hAnsi="Times New Roman" w:cs="Times New Roman"/>
          <w:sz w:val="28"/>
          <w:szCs w:val="28"/>
        </w:rPr>
        <w:t xml:space="preserve"> - формирование у учащихся:</w:t>
      </w:r>
    </w:p>
    <w:p w:rsidR="002B6391" w:rsidRPr="002B6391" w:rsidRDefault="002B6391" w:rsidP="002B639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>навыка чтения как  инструмента познания мира и культуры других народов;</w:t>
      </w:r>
    </w:p>
    <w:p w:rsidR="002B6391" w:rsidRPr="002B6391" w:rsidRDefault="002B6391" w:rsidP="002B639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>общепринятых человеческих и базовых национальных ценностей;</w:t>
      </w:r>
    </w:p>
    <w:p w:rsidR="002B6391" w:rsidRPr="002B6391" w:rsidRDefault="002B6391" w:rsidP="002B639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>уважительного отношения к чужой (иной) культуре через знакомство с детским пластом культуры страны (стран) изучаемого языка;</w:t>
      </w:r>
    </w:p>
    <w:p w:rsidR="002B6391" w:rsidRPr="002B6391" w:rsidRDefault="002B6391" w:rsidP="002B639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>более глубокого осознания особенностей культуры разных народов;</w:t>
      </w:r>
    </w:p>
    <w:p w:rsidR="002B6391" w:rsidRPr="002B6391" w:rsidRDefault="002B6391" w:rsidP="002B639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>положительной мотивации и устойчивого учебно-познавательного интереса к предмету «Иностранный язык», а также развитие необходимых универсальных учебных действий (УУД) и специальных учебных умений (СУУ).</w:t>
      </w:r>
    </w:p>
    <w:p w:rsidR="002B6391" w:rsidRPr="002B6391" w:rsidRDefault="002B6391" w:rsidP="002B6391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6391">
        <w:rPr>
          <w:rFonts w:ascii="Times New Roman" w:hAnsi="Times New Roman" w:cs="Times New Roman"/>
          <w:b/>
          <w:sz w:val="28"/>
          <w:szCs w:val="28"/>
        </w:rPr>
        <w:t xml:space="preserve">Задачи  </w:t>
      </w:r>
      <w:r w:rsidR="009A4E4D">
        <w:rPr>
          <w:rFonts w:ascii="Times New Roman" w:hAnsi="Times New Roman" w:cs="Times New Roman"/>
          <w:b/>
          <w:sz w:val="28"/>
          <w:szCs w:val="28"/>
        </w:rPr>
        <w:t>внеклассного чтения:</w:t>
      </w:r>
    </w:p>
    <w:p w:rsidR="002B6391" w:rsidRPr="002B6391" w:rsidRDefault="002B6391" w:rsidP="002B6391">
      <w:pPr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>пробудить у детей интерес к чтению    художественных произведений;</w:t>
      </w:r>
    </w:p>
    <w:p w:rsidR="002B6391" w:rsidRPr="002B6391" w:rsidRDefault="002B6391" w:rsidP="002B6391">
      <w:pPr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>создать условия для формирования потребности в постоянном чтении;</w:t>
      </w:r>
    </w:p>
    <w:p w:rsidR="002B6391" w:rsidRPr="002B6391" w:rsidRDefault="002B6391" w:rsidP="002B6391">
      <w:pPr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>приобщить школьников к общечеловеческим духовным, нравственным и культурным ценностям;</w:t>
      </w:r>
    </w:p>
    <w:p w:rsidR="002B6391" w:rsidRPr="002B6391" w:rsidRDefault="002B6391" w:rsidP="002B6391">
      <w:pPr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>развивать творческие способности каждого ребёнка;</w:t>
      </w:r>
    </w:p>
    <w:p w:rsidR="002B6391" w:rsidRPr="002B6391" w:rsidRDefault="002B6391" w:rsidP="002B6391">
      <w:pPr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>формировать эстетическое отношение ребёнка к жизни, приобщая его к классике художественной литературы;</w:t>
      </w:r>
    </w:p>
    <w:p w:rsidR="002B6391" w:rsidRPr="00A655F8" w:rsidRDefault="002B6391" w:rsidP="00A655F8">
      <w:pPr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>обогатить словарный  запас детей.</w:t>
      </w:r>
    </w:p>
    <w:p w:rsidR="009A4E4D" w:rsidRPr="002B6391" w:rsidRDefault="009A4E4D" w:rsidP="009A4E4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 xml:space="preserve">Обучение английскому языку сегодня – это развитие способностей ученика использовать язык как инструмент общения в диалоге культур. </w:t>
      </w:r>
    </w:p>
    <w:p w:rsidR="009A4E4D" w:rsidRPr="002B6391" w:rsidRDefault="009A4E4D" w:rsidP="009A4E4D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>Серия книг для чтения “</w:t>
      </w:r>
      <w:r w:rsidRPr="002B6391">
        <w:rPr>
          <w:rFonts w:ascii="Times New Roman" w:hAnsi="Times New Roman" w:cs="Times New Roman"/>
          <w:sz w:val="28"/>
          <w:szCs w:val="28"/>
          <w:lang w:val="en-US"/>
        </w:rPr>
        <w:t>CambridgeReading</w:t>
      </w:r>
      <w:r w:rsidRPr="002B6391">
        <w:rPr>
          <w:rFonts w:ascii="Times New Roman" w:hAnsi="Times New Roman" w:cs="Times New Roman"/>
          <w:sz w:val="28"/>
          <w:szCs w:val="28"/>
        </w:rPr>
        <w:t>“ да</w:t>
      </w:r>
      <w:r>
        <w:rPr>
          <w:rFonts w:ascii="Times New Roman" w:hAnsi="Times New Roman" w:cs="Times New Roman"/>
          <w:sz w:val="28"/>
          <w:szCs w:val="28"/>
        </w:rPr>
        <w:t>ла</w:t>
      </w:r>
      <w:r w:rsidRPr="002B6391">
        <w:rPr>
          <w:rFonts w:ascii="Times New Roman" w:hAnsi="Times New Roman" w:cs="Times New Roman"/>
          <w:sz w:val="28"/>
          <w:szCs w:val="28"/>
        </w:rPr>
        <w:t xml:space="preserve"> прекрасную возможность нач</w:t>
      </w:r>
      <w:r>
        <w:rPr>
          <w:rFonts w:ascii="Times New Roman" w:hAnsi="Times New Roman" w:cs="Times New Roman"/>
          <w:sz w:val="28"/>
          <w:szCs w:val="28"/>
        </w:rPr>
        <w:t>ать</w:t>
      </w:r>
      <w:r w:rsidRPr="002B6391">
        <w:rPr>
          <w:rFonts w:ascii="Times New Roman" w:hAnsi="Times New Roman" w:cs="Times New Roman"/>
          <w:sz w:val="28"/>
          <w:szCs w:val="28"/>
        </w:rPr>
        <w:t xml:space="preserve"> знакомство детей с произведениями современной детской англоязычной литературы </w:t>
      </w:r>
      <w:r>
        <w:rPr>
          <w:rFonts w:ascii="Times New Roman" w:hAnsi="Times New Roman" w:cs="Times New Roman"/>
          <w:sz w:val="28"/>
          <w:szCs w:val="28"/>
        </w:rPr>
        <w:t>и к</w:t>
      </w:r>
      <w:r w:rsidRPr="002B6391">
        <w:rPr>
          <w:rFonts w:ascii="Times New Roman" w:hAnsi="Times New Roman" w:cs="Times New Roman"/>
          <w:sz w:val="28"/>
          <w:szCs w:val="28"/>
        </w:rPr>
        <w:t xml:space="preserve"> первы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B6391">
        <w:rPr>
          <w:rFonts w:ascii="Times New Roman" w:hAnsi="Times New Roman" w:cs="Times New Roman"/>
          <w:sz w:val="28"/>
          <w:szCs w:val="28"/>
        </w:rPr>
        <w:t xml:space="preserve"> шаг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2B6391">
        <w:rPr>
          <w:rFonts w:ascii="Times New Roman" w:hAnsi="Times New Roman" w:cs="Times New Roman"/>
          <w:sz w:val="28"/>
          <w:szCs w:val="28"/>
        </w:rPr>
        <w:t xml:space="preserve"> овладения английским языком. Регулярное чтение аутентичной художественной литературы позволяет мотивировать и стимулировать изучение иностранного языка, полнее реализовать его воспитательные, образовательные и развивающие функции.</w:t>
      </w:r>
    </w:p>
    <w:p w:rsidR="009A4E4D" w:rsidRPr="002B6391" w:rsidRDefault="009A4E4D" w:rsidP="009A4E4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Pr="002B6391">
        <w:rPr>
          <w:rFonts w:ascii="Times New Roman" w:hAnsi="Times New Roman" w:cs="Times New Roman"/>
          <w:sz w:val="28"/>
          <w:szCs w:val="28"/>
        </w:rPr>
        <w:t>ченики на основе художественных произведений   углубляют свои знания по английскому языку, совершенствуют устную речь, развивают свои творческие способности.</w:t>
      </w:r>
    </w:p>
    <w:p w:rsidR="002B6391" w:rsidRPr="002B6391" w:rsidRDefault="002D15D0" w:rsidP="002D15D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Моя д</w:t>
      </w:r>
      <w:r w:rsidR="002B6391" w:rsidRPr="002B6391">
        <w:rPr>
          <w:rFonts w:ascii="Times New Roman" w:hAnsi="Times New Roman" w:cs="Times New Roman"/>
          <w:sz w:val="28"/>
          <w:szCs w:val="28"/>
        </w:rPr>
        <w:t>еятельность</w:t>
      </w:r>
      <w:r>
        <w:rPr>
          <w:rFonts w:ascii="Times New Roman" w:hAnsi="Times New Roman" w:cs="Times New Roman"/>
          <w:sz w:val="28"/>
          <w:szCs w:val="28"/>
        </w:rPr>
        <w:t xml:space="preserve">, как деятельность </w:t>
      </w:r>
      <w:r w:rsidR="002B6391" w:rsidRPr="002B6391">
        <w:rPr>
          <w:rFonts w:ascii="Times New Roman" w:hAnsi="Times New Roman" w:cs="Times New Roman"/>
          <w:sz w:val="28"/>
          <w:szCs w:val="28"/>
        </w:rPr>
        <w:t xml:space="preserve"> учителя на занятии предполагает организацию совместного действия детей как внутри одной группы, так и между группами: </w:t>
      </w:r>
      <w:r>
        <w:rPr>
          <w:rFonts w:ascii="Times New Roman" w:hAnsi="Times New Roman" w:cs="Times New Roman"/>
          <w:sz w:val="28"/>
          <w:szCs w:val="28"/>
        </w:rPr>
        <w:t>я</w:t>
      </w:r>
      <w:r w:rsidR="002B6391" w:rsidRPr="002B6391">
        <w:rPr>
          <w:rFonts w:ascii="Times New Roman" w:hAnsi="Times New Roman" w:cs="Times New Roman"/>
          <w:sz w:val="28"/>
          <w:szCs w:val="28"/>
        </w:rPr>
        <w:t xml:space="preserve"> направля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2B6391" w:rsidRPr="002B6391">
        <w:rPr>
          <w:rFonts w:ascii="Times New Roman" w:hAnsi="Times New Roman" w:cs="Times New Roman"/>
          <w:sz w:val="28"/>
          <w:szCs w:val="28"/>
        </w:rPr>
        <w:t xml:space="preserve"> обучающихся на совместное выполнение задания. </w:t>
      </w:r>
    </w:p>
    <w:p w:rsidR="002B6391" w:rsidRPr="002B6391" w:rsidRDefault="002B6391" w:rsidP="002B6391">
      <w:pPr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>Цели организации работы в группе:</w:t>
      </w:r>
    </w:p>
    <w:p w:rsidR="002B6391" w:rsidRPr="002B6391" w:rsidRDefault="002B6391" w:rsidP="002B6391">
      <w:pPr>
        <w:pStyle w:val="aa"/>
      </w:pPr>
      <w:r w:rsidRPr="002B6391">
        <w:t>• создание учебной мотивации;</w:t>
      </w:r>
    </w:p>
    <w:p w:rsidR="002B6391" w:rsidRPr="002B6391" w:rsidRDefault="002B6391" w:rsidP="002B6391">
      <w:pPr>
        <w:pStyle w:val="aa"/>
      </w:pPr>
      <w:r w:rsidRPr="002B6391">
        <w:t>• пробуждение в учениках познавательного интереса;</w:t>
      </w:r>
    </w:p>
    <w:p w:rsidR="002B6391" w:rsidRPr="002B6391" w:rsidRDefault="002B6391" w:rsidP="002B6391">
      <w:pPr>
        <w:pStyle w:val="aa"/>
      </w:pPr>
      <w:r w:rsidRPr="002B6391">
        <w:t>• развитие стремления к успеху и одобрению;</w:t>
      </w:r>
    </w:p>
    <w:p w:rsidR="002B6391" w:rsidRPr="002B6391" w:rsidRDefault="002B6391" w:rsidP="004A265D">
      <w:pPr>
        <w:pStyle w:val="aa"/>
      </w:pPr>
      <w:r w:rsidRPr="002B6391">
        <w:t>• формирование умения общаться и взаимодействовать с другими обучающимися.</w:t>
      </w:r>
    </w:p>
    <w:p w:rsidR="002B6391" w:rsidRDefault="00075A5A" w:rsidP="002B6391">
      <w:pPr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уроках внеклассного чтения дети научились</w:t>
      </w:r>
      <w:r w:rsidR="002B6391" w:rsidRPr="002B6391">
        <w:rPr>
          <w:rFonts w:ascii="Times New Roman" w:hAnsi="Times New Roman" w:cs="Times New Roman"/>
          <w:sz w:val="28"/>
          <w:szCs w:val="28"/>
        </w:rPr>
        <w:t xml:space="preserve"> читать и понимать аутентичные тексты с различной глубиной и точностью проникновения в их содержание (в зависимости от вида чтения): с пониманием основного содержания (ознакомительное чтение); с полным пониманием содержания (изучающее чтение); с выборочным пониманием нужной или интересующей информации (просмотровое/поисковое чтение).</w:t>
      </w:r>
    </w:p>
    <w:p w:rsidR="005A51F7" w:rsidRDefault="005A51F7" w:rsidP="002B6391">
      <w:pPr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увеличения интереса к внеклассному чтению, в разных классах были проведены открытые уроки и мероприятия: </w:t>
      </w:r>
    </w:p>
    <w:p w:rsidR="005A51F7" w:rsidRDefault="005A51F7" w:rsidP="002B6391">
      <w:pPr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5 классе был проведен открытый урок на тему: «Мы семья». </w:t>
      </w:r>
    </w:p>
    <w:p w:rsidR="00075A5A" w:rsidRDefault="005A51F7" w:rsidP="002B6391">
      <w:pPr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6 классе было проведено мероприятие на тему: «Литературная гостиная».</w:t>
      </w:r>
    </w:p>
    <w:p w:rsidR="005A51F7" w:rsidRDefault="00B60F60" w:rsidP="002B6391">
      <w:pPr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7 </w:t>
      </w:r>
      <w:r w:rsidR="005A51F7">
        <w:rPr>
          <w:rFonts w:ascii="Times New Roman" w:hAnsi="Times New Roman" w:cs="Times New Roman"/>
          <w:sz w:val="28"/>
          <w:szCs w:val="28"/>
        </w:rPr>
        <w:t>классе был организован просмотр фильма на английском языке</w:t>
      </w:r>
      <w:r w:rsidR="00627E00">
        <w:rPr>
          <w:rFonts w:ascii="Times New Roman" w:hAnsi="Times New Roman" w:cs="Times New Roman"/>
          <w:sz w:val="28"/>
          <w:szCs w:val="28"/>
        </w:rPr>
        <w:t xml:space="preserve">: </w:t>
      </w:r>
      <w:r w:rsidR="005A51F7">
        <w:rPr>
          <w:rFonts w:ascii="Times New Roman" w:hAnsi="Times New Roman" w:cs="Times New Roman"/>
          <w:sz w:val="28"/>
          <w:szCs w:val="28"/>
        </w:rPr>
        <w:t>«Зеленая миля»</w:t>
      </w:r>
      <w:r w:rsidR="00627E00">
        <w:rPr>
          <w:rFonts w:ascii="Times New Roman" w:hAnsi="Times New Roman" w:cs="Times New Roman"/>
          <w:sz w:val="28"/>
          <w:szCs w:val="28"/>
        </w:rPr>
        <w:t>.</w:t>
      </w:r>
    </w:p>
    <w:p w:rsidR="00627E00" w:rsidRDefault="00627E00" w:rsidP="002B6391">
      <w:pPr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8 классе был проведен открытый урок на тему: «Экскурсия в библиотеку».</w:t>
      </w:r>
    </w:p>
    <w:p w:rsidR="00627E00" w:rsidRDefault="00627E00" w:rsidP="002B6391">
      <w:pPr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9 классе была проведена викторина: </w:t>
      </w:r>
      <w:r w:rsidRPr="002B6391">
        <w:rPr>
          <w:rFonts w:ascii="Times New Roman" w:hAnsi="Times New Roman" w:cs="Times New Roman"/>
          <w:sz w:val="28"/>
          <w:szCs w:val="28"/>
        </w:rPr>
        <w:t>«Герои английских сказок»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265D" w:rsidRDefault="00627E00" w:rsidP="00494F51">
      <w:pPr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у учащихся появилось желание к чтению англоязычных произведений, и они стали уделять больше внимания английскому языку. </w:t>
      </w:r>
    </w:p>
    <w:p w:rsidR="0089634B" w:rsidRPr="00494F51" w:rsidRDefault="0089634B" w:rsidP="00494F51">
      <w:pPr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этот период времени учащимися были прочитаны следующие произведения:</w:t>
      </w:r>
    </w:p>
    <w:p w:rsidR="004A265D" w:rsidRDefault="004A265D" w:rsidP="004A26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4"/>
        </w:rPr>
      </w:pPr>
      <w:r w:rsidRPr="004A265D">
        <w:rPr>
          <w:rFonts w:ascii="Times New Roman" w:eastAsia="Times New Roman" w:hAnsi="Times New Roman" w:cs="Times New Roman"/>
          <w:color w:val="0D0D0D" w:themeColor="text1" w:themeTint="F2"/>
          <w:sz w:val="28"/>
          <w:szCs w:val="24"/>
        </w:rPr>
        <w:lastRenderedPageBreak/>
        <w:t>Произведения, прочитанные шестиклассниками за 2017-2018-уч</w:t>
      </w:r>
      <w:proofErr w:type="gramStart"/>
      <w:r w:rsidRPr="004A265D">
        <w:rPr>
          <w:rFonts w:ascii="Times New Roman" w:eastAsia="Times New Roman" w:hAnsi="Times New Roman" w:cs="Times New Roman"/>
          <w:color w:val="0D0D0D" w:themeColor="text1" w:themeTint="F2"/>
          <w:sz w:val="28"/>
          <w:szCs w:val="24"/>
        </w:rPr>
        <w:t>.г</w:t>
      </w:r>
      <w:proofErr w:type="gramEnd"/>
      <w:r w:rsidRPr="004A265D">
        <w:rPr>
          <w:rFonts w:ascii="Times New Roman" w:eastAsia="Times New Roman" w:hAnsi="Times New Roman" w:cs="Times New Roman"/>
          <w:color w:val="0D0D0D" w:themeColor="text1" w:themeTint="F2"/>
          <w:sz w:val="28"/>
          <w:szCs w:val="24"/>
        </w:rPr>
        <w:t>од.</w:t>
      </w:r>
    </w:p>
    <w:p w:rsidR="004A265D" w:rsidRDefault="004A265D" w:rsidP="004A26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4"/>
        </w:rPr>
      </w:pPr>
    </w:p>
    <w:p w:rsidR="004A265D" w:rsidRPr="004A265D" w:rsidRDefault="004A265D" w:rsidP="004A26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4"/>
        </w:rPr>
      </w:pPr>
    </w:p>
    <w:tbl>
      <w:tblPr>
        <w:tblStyle w:val="ae"/>
        <w:tblW w:w="0" w:type="auto"/>
        <w:tblLook w:val="04A0"/>
      </w:tblPr>
      <w:tblGrid>
        <w:gridCol w:w="416"/>
        <w:gridCol w:w="4086"/>
        <w:gridCol w:w="4601"/>
      </w:tblGrid>
      <w:tr w:rsidR="004A265D" w:rsidRPr="00355EB2" w:rsidTr="004A265D">
        <w:trPr>
          <w:trHeight w:val="263"/>
        </w:trPr>
        <w:tc>
          <w:tcPr>
            <w:tcW w:w="416" w:type="dxa"/>
            <w:tcBorders>
              <w:right w:val="single" w:sz="4" w:space="0" w:color="auto"/>
            </w:tcBorders>
          </w:tcPr>
          <w:p w:rsidR="004A265D" w:rsidRPr="00355EB2" w:rsidRDefault="004A265D" w:rsidP="00D26DAB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355EB2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right w:val="single" w:sz="4" w:space="0" w:color="auto"/>
            </w:tcBorders>
          </w:tcPr>
          <w:p w:rsidR="004A265D" w:rsidRPr="00355EB2" w:rsidRDefault="004A265D" w:rsidP="004A265D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BillGillham</w:t>
            </w:r>
          </w:p>
        </w:tc>
        <w:tc>
          <w:tcPr>
            <w:tcW w:w="4601" w:type="dxa"/>
            <w:tcBorders>
              <w:left w:val="single" w:sz="4" w:space="0" w:color="auto"/>
            </w:tcBorders>
          </w:tcPr>
          <w:p w:rsidR="004A265D" w:rsidRPr="00355EB2" w:rsidRDefault="004A265D" w:rsidP="004A265D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Mypet</w:t>
            </w:r>
            <w:proofErr w:type="spellEnd"/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A265D" w:rsidRPr="004A265D" w:rsidTr="004A265D">
        <w:trPr>
          <w:trHeight w:val="282"/>
        </w:trPr>
        <w:tc>
          <w:tcPr>
            <w:tcW w:w="416" w:type="dxa"/>
            <w:tcBorders>
              <w:right w:val="single" w:sz="4" w:space="0" w:color="auto"/>
            </w:tcBorders>
          </w:tcPr>
          <w:p w:rsidR="004A265D" w:rsidRPr="00355EB2" w:rsidRDefault="004A265D" w:rsidP="00D26DAB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355EB2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86" w:type="dxa"/>
            <w:tcBorders>
              <w:left w:val="single" w:sz="4" w:space="0" w:color="auto"/>
              <w:right w:val="single" w:sz="4" w:space="0" w:color="auto"/>
            </w:tcBorders>
          </w:tcPr>
          <w:p w:rsidR="004A265D" w:rsidRPr="00355EB2" w:rsidRDefault="004A265D" w:rsidP="00D26DAB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BillGillham</w:t>
            </w:r>
          </w:p>
        </w:tc>
        <w:tc>
          <w:tcPr>
            <w:tcW w:w="4601" w:type="dxa"/>
            <w:tcBorders>
              <w:left w:val="single" w:sz="4" w:space="0" w:color="auto"/>
            </w:tcBorders>
          </w:tcPr>
          <w:p w:rsidR="004A265D" w:rsidRPr="004A265D" w:rsidRDefault="004A265D" w:rsidP="004A265D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B63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My Dog’s Party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A265D" w:rsidRPr="004A265D" w:rsidTr="004A265D">
        <w:trPr>
          <w:trHeight w:val="263"/>
        </w:trPr>
        <w:tc>
          <w:tcPr>
            <w:tcW w:w="416" w:type="dxa"/>
            <w:tcBorders>
              <w:right w:val="single" w:sz="4" w:space="0" w:color="auto"/>
            </w:tcBorders>
          </w:tcPr>
          <w:p w:rsidR="004A265D" w:rsidRPr="00355EB2" w:rsidRDefault="004A265D" w:rsidP="00D26DAB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355EB2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86" w:type="dxa"/>
            <w:tcBorders>
              <w:left w:val="single" w:sz="4" w:space="0" w:color="auto"/>
              <w:right w:val="single" w:sz="4" w:space="0" w:color="auto"/>
            </w:tcBorders>
          </w:tcPr>
          <w:p w:rsidR="004A265D" w:rsidRPr="004A265D" w:rsidRDefault="004A265D" w:rsidP="004A265D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val="en-US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John Prater </w:t>
            </w:r>
          </w:p>
        </w:tc>
        <w:tc>
          <w:tcPr>
            <w:tcW w:w="4601" w:type="dxa"/>
            <w:tcBorders>
              <w:left w:val="single" w:sz="4" w:space="0" w:color="auto"/>
            </w:tcBorders>
          </w:tcPr>
          <w:p w:rsidR="004A265D" w:rsidRPr="004A265D" w:rsidRDefault="004A265D" w:rsidP="004A265D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val="en-US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“What Can We Make?”</w:t>
            </w:r>
          </w:p>
        </w:tc>
      </w:tr>
    </w:tbl>
    <w:p w:rsidR="004A265D" w:rsidRDefault="004A265D" w:rsidP="004A265D">
      <w:pPr>
        <w:spacing w:after="0" w:line="36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4A265D" w:rsidRDefault="004A265D" w:rsidP="004A265D">
      <w:pPr>
        <w:spacing w:after="0"/>
        <w:rPr>
          <w:color w:val="0D0D0D" w:themeColor="text1" w:themeTint="F2"/>
        </w:rPr>
      </w:pPr>
    </w:p>
    <w:p w:rsidR="004A265D" w:rsidRPr="004A265D" w:rsidRDefault="004A265D" w:rsidP="004A26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4"/>
        </w:rPr>
      </w:pPr>
      <w:r w:rsidRPr="004A265D">
        <w:rPr>
          <w:rFonts w:ascii="Times New Roman" w:eastAsia="Times New Roman" w:hAnsi="Times New Roman" w:cs="Times New Roman"/>
          <w:color w:val="0D0D0D" w:themeColor="text1" w:themeTint="F2"/>
          <w:sz w:val="28"/>
          <w:szCs w:val="24"/>
        </w:rPr>
        <w:t>Произведения, прочитанные семиклассниками за 2017-2018-уч</w:t>
      </w:r>
      <w:proofErr w:type="gramStart"/>
      <w:r w:rsidRPr="004A265D">
        <w:rPr>
          <w:rFonts w:ascii="Times New Roman" w:eastAsia="Times New Roman" w:hAnsi="Times New Roman" w:cs="Times New Roman"/>
          <w:color w:val="0D0D0D" w:themeColor="text1" w:themeTint="F2"/>
          <w:sz w:val="28"/>
          <w:szCs w:val="24"/>
        </w:rPr>
        <w:t>.г</w:t>
      </w:r>
      <w:proofErr w:type="gramEnd"/>
      <w:r w:rsidRPr="004A265D">
        <w:rPr>
          <w:rFonts w:ascii="Times New Roman" w:eastAsia="Times New Roman" w:hAnsi="Times New Roman" w:cs="Times New Roman"/>
          <w:color w:val="0D0D0D" w:themeColor="text1" w:themeTint="F2"/>
          <w:sz w:val="28"/>
          <w:szCs w:val="24"/>
        </w:rPr>
        <w:t>од.</w:t>
      </w:r>
    </w:p>
    <w:p w:rsidR="004A265D" w:rsidRDefault="004A265D" w:rsidP="004A265D">
      <w:pPr>
        <w:spacing w:after="0"/>
        <w:rPr>
          <w:color w:val="0D0D0D" w:themeColor="text1" w:themeTint="F2"/>
        </w:rPr>
      </w:pPr>
    </w:p>
    <w:tbl>
      <w:tblPr>
        <w:tblStyle w:val="ae"/>
        <w:tblW w:w="0" w:type="auto"/>
        <w:tblLook w:val="04A0"/>
      </w:tblPr>
      <w:tblGrid>
        <w:gridCol w:w="416"/>
        <w:gridCol w:w="4086"/>
        <w:gridCol w:w="4601"/>
      </w:tblGrid>
      <w:tr w:rsidR="004A265D" w:rsidRPr="00355EB2" w:rsidTr="00D26DAB">
        <w:trPr>
          <w:trHeight w:val="263"/>
        </w:trPr>
        <w:tc>
          <w:tcPr>
            <w:tcW w:w="416" w:type="dxa"/>
            <w:tcBorders>
              <w:right w:val="single" w:sz="4" w:space="0" w:color="auto"/>
            </w:tcBorders>
          </w:tcPr>
          <w:p w:rsidR="004A265D" w:rsidRPr="00355EB2" w:rsidRDefault="004A265D" w:rsidP="00D26DAB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355EB2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right w:val="single" w:sz="4" w:space="0" w:color="auto"/>
            </w:tcBorders>
          </w:tcPr>
          <w:p w:rsidR="004A265D" w:rsidRPr="00355EB2" w:rsidRDefault="004A265D" w:rsidP="00D26DAB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BillGillham</w:t>
            </w:r>
          </w:p>
        </w:tc>
        <w:tc>
          <w:tcPr>
            <w:tcW w:w="4601" w:type="dxa"/>
            <w:tcBorders>
              <w:left w:val="single" w:sz="4" w:space="0" w:color="auto"/>
            </w:tcBorders>
          </w:tcPr>
          <w:p w:rsidR="004A265D" w:rsidRPr="00355EB2" w:rsidRDefault="004A265D" w:rsidP="00D26DAB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B63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Dirty Dog</w:t>
            </w: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A265D" w:rsidRPr="00A655F8" w:rsidTr="00D26DAB">
        <w:trPr>
          <w:trHeight w:val="282"/>
        </w:trPr>
        <w:tc>
          <w:tcPr>
            <w:tcW w:w="416" w:type="dxa"/>
            <w:tcBorders>
              <w:right w:val="single" w:sz="4" w:space="0" w:color="auto"/>
            </w:tcBorders>
          </w:tcPr>
          <w:p w:rsidR="004A265D" w:rsidRPr="00355EB2" w:rsidRDefault="004A265D" w:rsidP="00D26DAB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355EB2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86" w:type="dxa"/>
            <w:tcBorders>
              <w:left w:val="single" w:sz="4" w:space="0" w:color="auto"/>
              <w:right w:val="single" w:sz="4" w:space="0" w:color="auto"/>
            </w:tcBorders>
          </w:tcPr>
          <w:p w:rsidR="004A265D" w:rsidRPr="00355EB2" w:rsidRDefault="004A265D" w:rsidP="00D26DAB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Richard Brown, Kate </w:t>
            </w:r>
            <w:proofErr w:type="spellStart"/>
            <w:r w:rsidRPr="002B63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Ruttle</w:t>
            </w:r>
            <w:proofErr w:type="spellEnd"/>
          </w:p>
        </w:tc>
        <w:tc>
          <w:tcPr>
            <w:tcW w:w="4601" w:type="dxa"/>
            <w:tcBorders>
              <w:left w:val="single" w:sz="4" w:space="0" w:color="auto"/>
            </w:tcBorders>
          </w:tcPr>
          <w:p w:rsidR="004A265D" w:rsidRPr="004A265D" w:rsidRDefault="004A265D" w:rsidP="00D26DAB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val="en-US"/>
              </w:rPr>
            </w:pPr>
            <w:r w:rsidRPr="004A26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 w:rsidRPr="002B63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Went to School This Morning</w:t>
            </w:r>
            <w:r w:rsidRPr="004A26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</w:tr>
      <w:tr w:rsidR="004A265D" w:rsidRPr="004A265D" w:rsidTr="00D26DAB">
        <w:trPr>
          <w:trHeight w:val="263"/>
        </w:trPr>
        <w:tc>
          <w:tcPr>
            <w:tcW w:w="416" w:type="dxa"/>
            <w:tcBorders>
              <w:right w:val="single" w:sz="4" w:space="0" w:color="auto"/>
            </w:tcBorders>
          </w:tcPr>
          <w:p w:rsidR="004A265D" w:rsidRPr="00355EB2" w:rsidRDefault="004A265D" w:rsidP="00D26DAB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355EB2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86" w:type="dxa"/>
            <w:tcBorders>
              <w:left w:val="single" w:sz="4" w:space="0" w:color="auto"/>
              <w:right w:val="single" w:sz="4" w:space="0" w:color="auto"/>
            </w:tcBorders>
          </w:tcPr>
          <w:p w:rsidR="004A265D" w:rsidRPr="004A265D" w:rsidRDefault="004A265D" w:rsidP="00D26DAB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val="en-US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Cynthia Rider</w:t>
            </w:r>
          </w:p>
        </w:tc>
        <w:tc>
          <w:tcPr>
            <w:tcW w:w="4601" w:type="dxa"/>
            <w:tcBorders>
              <w:left w:val="single" w:sz="4" w:space="0" w:color="auto"/>
            </w:tcBorders>
          </w:tcPr>
          <w:p w:rsidR="004A265D" w:rsidRPr="00D411F9" w:rsidRDefault="00D411F9" w:rsidP="00D26DAB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A26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="004A265D" w:rsidRPr="002B63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 Greedy Mouse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A265D" w:rsidRPr="004A265D" w:rsidTr="00D26DAB">
        <w:trPr>
          <w:trHeight w:val="263"/>
        </w:trPr>
        <w:tc>
          <w:tcPr>
            <w:tcW w:w="416" w:type="dxa"/>
            <w:tcBorders>
              <w:right w:val="single" w:sz="4" w:space="0" w:color="auto"/>
            </w:tcBorders>
          </w:tcPr>
          <w:p w:rsidR="004A265D" w:rsidRPr="004A265D" w:rsidRDefault="004A265D" w:rsidP="00D26DAB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val="en-US"/>
              </w:rPr>
              <w:t>4</w:t>
            </w:r>
          </w:p>
        </w:tc>
        <w:tc>
          <w:tcPr>
            <w:tcW w:w="4086" w:type="dxa"/>
            <w:tcBorders>
              <w:left w:val="single" w:sz="4" w:space="0" w:color="auto"/>
              <w:right w:val="single" w:sz="4" w:space="0" w:color="auto"/>
            </w:tcBorders>
          </w:tcPr>
          <w:p w:rsidR="004A265D" w:rsidRPr="002B6391" w:rsidRDefault="00D411F9" w:rsidP="00D26D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John Prater</w:t>
            </w:r>
          </w:p>
        </w:tc>
        <w:tc>
          <w:tcPr>
            <w:tcW w:w="4601" w:type="dxa"/>
            <w:tcBorders>
              <w:left w:val="single" w:sz="4" w:space="0" w:color="auto"/>
            </w:tcBorders>
          </w:tcPr>
          <w:p w:rsidR="004A265D" w:rsidRPr="00D411F9" w:rsidRDefault="00D411F9" w:rsidP="00D26D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B63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Wayne’s Box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4A265D" w:rsidRDefault="004A265D" w:rsidP="004A265D">
      <w:pPr>
        <w:spacing w:after="0" w:line="36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D411F9" w:rsidRDefault="00D411F9" w:rsidP="00D4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4"/>
        </w:rPr>
      </w:pPr>
      <w:r w:rsidRPr="00D411F9">
        <w:rPr>
          <w:rFonts w:ascii="Times New Roman" w:eastAsia="Times New Roman" w:hAnsi="Times New Roman" w:cs="Times New Roman"/>
          <w:color w:val="0D0D0D" w:themeColor="text1" w:themeTint="F2"/>
          <w:sz w:val="28"/>
          <w:szCs w:val="24"/>
        </w:rPr>
        <w:t>Произведения, прочитанные восьмиклассниками за 2017-2018-уч</w:t>
      </w:r>
      <w:proofErr w:type="gramStart"/>
      <w:r w:rsidRPr="00D411F9">
        <w:rPr>
          <w:rFonts w:ascii="Times New Roman" w:eastAsia="Times New Roman" w:hAnsi="Times New Roman" w:cs="Times New Roman"/>
          <w:color w:val="0D0D0D" w:themeColor="text1" w:themeTint="F2"/>
          <w:sz w:val="28"/>
          <w:szCs w:val="24"/>
        </w:rPr>
        <w:t>.г</w:t>
      </w:r>
      <w:proofErr w:type="gramEnd"/>
      <w:r w:rsidRPr="00D411F9">
        <w:rPr>
          <w:rFonts w:ascii="Times New Roman" w:eastAsia="Times New Roman" w:hAnsi="Times New Roman" w:cs="Times New Roman"/>
          <w:color w:val="0D0D0D" w:themeColor="text1" w:themeTint="F2"/>
          <w:sz w:val="28"/>
          <w:szCs w:val="24"/>
        </w:rPr>
        <w:t>од.</w:t>
      </w:r>
    </w:p>
    <w:p w:rsidR="00D411F9" w:rsidRPr="00721310" w:rsidRDefault="00D411F9" w:rsidP="00D4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</w:p>
    <w:tbl>
      <w:tblPr>
        <w:tblStyle w:val="ae"/>
        <w:tblW w:w="0" w:type="auto"/>
        <w:tblLook w:val="04A0"/>
      </w:tblPr>
      <w:tblGrid>
        <w:gridCol w:w="416"/>
        <w:gridCol w:w="4086"/>
        <w:gridCol w:w="4601"/>
      </w:tblGrid>
      <w:tr w:rsidR="00D411F9" w:rsidRPr="00355EB2" w:rsidTr="00D26DAB">
        <w:trPr>
          <w:trHeight w:val="263"/>
        </w:trPr>
        <w:tc>
          <w:tcPr>
            <w:tcW w:w="416" w:type="dxa"/>
            <w:tcBorders>
              <w:right w:val="single" w:sz="4" w:space="0" w:color="auto"/>
            </w:tcBorders>
          </w:tcPr>
          <w:p w:rsidR="00D411F9" w:rsidRPr="00355EB2" w:rsidRDefault="00D411F9" w:rsidP="00D26DAB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355EB2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right w:val="single" w:sz="4" w:space="0" w:color="auto"/>
            </w:tcBorders>
          </w:tcPr>
          <w:p w:rsidR="00D411F9" w:rsidRPr="00355EB2" w:rsidRDefault="00D411F9" w:rsidP="00D26DAB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Tony Bradman</w:t>
            </w:r>
          </w:p>
        </w:tc>
        <w:tc>
          <w:tcPr>
            <w:tcW w:w="4601" w:type="dxa"/>
            <w:tcBorders>
              <w:left w:val="single" w:sz="4" w:space="0" w:color="auto"/>
            </w:tcBorders>
          </w:tcPr>
          <w:p w:rsidR="00D411F9" w:rsidRPr="00355EB2" w:rsidRDefault="00D411F9" w:rsidP="00D26DAB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B63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This is the Register</w:t>
            </w: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411F9" w:rsidRPr="004A265D" w:rsidTr="00D26DAB">
        <w:trPr>
          <w:trHeight w:val="282"/>
        </w:trPr>
        <w:tc>
          <w:tcPr>
            <w:tcW w:w="416" w:type="dxa"/>
            <w:tcBorders>
              <w:right w:val="single" w:sz="4" w:space="0" w:color="auto"/>
            </w:tcBorders>
          </w:tcPr>
          <w:p w:rsidR="00D411F9" w:rsidRPr="00355EB2" w:rsidRDefault="00D411F9" w:rsidP="00D26DAB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355EB2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86" w:type="dxa"/>
            <w:tcBorders>
              <w:left w:val="single" w:sz="4" w:space="0" w:color="auto"/>
              <w:right w:val="single" w:sz="4" w:space="0" w:color="auto"/>
            </w:tcBorders>
          </w:tcPr>
          <w:p w:rsidR="00D411F9" w:rsidRPr="00D411F9" w:rsidRDefault="00D411F9" w:rsidP="00D411F9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Richard Brown</w:t>
            </w:r>
          </w:p>
        </w:tc>
        <w:tc>
          <w:tcPr>
            <w:tcW w:w="4601" w:type="dxa"/>
            <w:tcBorders>
              <w:left w:val="single" w:sz="4" w:space="0" w:color="auto"/>
            </w:tcBorders>
          </w:tcPr>
          <w:p w:rsidR="00D411F9" w:rsidRPr="004A265D" w:rsidRDefault="00D411F9" w:rsidP="00D26DAB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val="en-US"/>
              </w:rPr>
            </w:pPr>
            <w:r w:rsidRPr="004A26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 w:rsidRPr="002B63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All by Myself</w:t>
            </w:r>
            <w:r w:rsidRPr="004A26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»</w:t>
            </w:r>
          </w:p>
        </w:tc>
      </w:tr>
      <w:tr w:rsidR="00D411F9" w:rsidRPr="004A265D" w:rsidTr="00D26DAB">
        <w:trPr>
          <w:trHeight w:val="263"/>
        </w:trPr>
        <w:tc>
          <w:tcPr>
            <w:tcW w:w="416" w:type="dxa"/>
            <w:tcBorders>
              <w:right w:val="single" w:sz="4" w:space="0" w:color="auto"/>
            </w:tcBorders>
          </w:tcPr>
          <w:p w:rsidR="00D411F9" w:rsidRPr="00355EB2" w:rsidRDefault="00D411F9" w:rsidP="00D26DAB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355EB2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86" w:type="dxa"/>
            <w:tcBorders>
              <w:left w:val="single" w:sz="4" w:space="0" w:color="auto"/>
              <w:right w:val="single" w:sz="4" w:space="0" w:color="auto"/>
            </w:tcBorders>
          </w:tcPr>
          <w:p w:rsidR="00D411F9" w:rsidRPr="004A265D" w:rsidRDefault="00D411F9" w:rsidP="00D26DAB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val="en-US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Gerald Rose</w:t>
            </w:r>
          </w:p>
        </w:tc>
        <w:tc>
          <w:tcPr>
            <w:tcW w:w="4601" w:type="dxa"/>
            <w:tcBorders>
              <w:left w:val="single" w:sz="4" w:space="0" w:color="auto"/>
            </w:tcBorders>
          </w:tcPr>
          <w:p w:rsidR="00D411F9" w:rsidRPr="00D411F9" w:rsidRDefault="00D411F9" w:rsidP="00D26DAB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B63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Clever Tortoise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411F9" w:rsidRPr="004A265D" w:rsidTr="00D26DAB">
        <w:trPr>
          <w:trHeight w:val="263"/>
        </w:trPr>
        <w:tc>
          <w:tcPr>
            <w:tcW w:w="416" w:type="dxa"/>
            <w:tcBorders>
              <w:right w:val="single" w:sz="4" w:space="0" w:color="auto"/>
            </w:tcBorders>
          </w:tcPr>
          <w:p w:rsidR="00D411F9" w:rsidRPr="004A265D" w:rsidRDefault="00D411F9" w:rsidP="00D26DAB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val="en-US"/>
              </w:rPr>
              <w:t>4</w:t>
            </w:r>
          </w:p>
        </w:tc>
        <w:tc>
          <w:tcPr>
            <w:tcW w:w="4086" w:type="dxa"/>
            <w:tcBorders>
              <w:left w:val="single" w:sz="4" w:space="0" w:color="auto"/>
              <w:right w:val="single" w:sz="4" w:space="0" w:color="auto"/>
            </w:tcBorders>
          </w:tcPr>
          <w:p w:rsidR="00D411F9" w:rsidRPr="002B6391" w:rsidRDefault="00D411F9" w:rsidP="00D26D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Meredith Hooper</w:t>
            </w:r>
          </w:p>
        </w:tc>
        <w:tc>
          <w:tcPr>
            <w:tcW w:w="4601" w:type="dxa"/>
            <w:tcBorders>
              <w:left w:val="single" w:sz="4" w:space="0" w:color="auto"/>
            </w:tcBorders>
          </w:tcPr>
          <w:p w:rsidR="00D411F9" w:rsidRPr="00D411F9" w:rsidRDefault="00D411F9" w:rsidP="00D26D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B63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Bridge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D411F9" w:rsidRPr="00D411F9" w:rsidRDefault="00D411F9" w:rsidP="004A265D">
      <w:pPr>
        <w:spacing w:after="0" w:line="360" w:lineRule="auto"/>
        <w:jc w:val="both"/>
        <w:rPr>
          <w:rFonts w:ascii="Times New Roman" w:hAnsi="Times New Roman" w:cs="Times New Roman"/>
          <w:sz w:val="32"/>
          <w:szCs w:val="28"/>
          <w:lang w:val="en-US"/>
        </w:rPr>
      </w:pPr>
    </w:p>
    <w:p w:rsidR="00494F51" w:rsidRDefault="00494F51" w:rsidP="00494F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4"/>
        </w:rPr>
      </w:pPr>
      <w:r w:rsidRPr="00D411F9">
        <w:rPr>
          <w:rFonts w:ascii="Times New Roman" w:eastAsia="Times New Roman" w:hAnsi="Times New Roman" w:cs="Times New Roman"/>
          <w:color w:val="0D0D0D" w:themeColor="text1" w:themeTint="F2"/>
          <w:sz w:val="28"/>
          <w:szCs w:val="24"/>
        </w:rPr>
        <w:t xml:space="preserve">Произведения, прочитанные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4"/>
        </w:rPr>
        <w:t>девят</w:t>
      </w:r>
      <w:r w:rsidRPr="00D411F9">
        <w:rPr>
          <w:rFonts w:ascii="Times New Roman" w:eastAsia="Times New Roman" w:hAnsi="Times New Roman" w:cs="Times New Roman"/>
          <w:color w:val="0D0D0D" w:themeColor="text1" w:themeTint="F2"/>
          <w:sz w:val="28"/>
          <w:szCs w:val="24"/>
        </w:rPr>
        <w:t>иклассниками за 2017-2018-уч</w:t>
      </w:r>
      <w:proofErr w:type="gramStart"/>
      <w:r w:rsidRPr="00D411F9">
        <w:rPr>
          <w:rFonts w:ascii="Times New Roman" w:eastAsia="Times New Roman" w:hAnsi="Times New Roman" w:cs="Times New Roman"/>
          <w:color w:val="0D0D0D" w:themeColor="text1" w:themeTint="F2"/>
          <w:sz w:val="28"/>
          <w:szCs w:val="24"/>
        </w:rPr>
        <w:t>.г</w:t>
      </w:r>
      <w:proofErr w:type="gramEnd"/>
      <w:r w:rsidRPr="00D411F9">
        <w:rPr>
          <w:rFonts w:ascii="Times New Roman" w:eastAsia="Times New Roman" w:hAnsi="Times New Roman" w:cs="Times New Roman"/>
          <w:color w:val="0D0D0D" w:themeColor="text1" w:themeTint="F2"/>
          <w:sz w:val="28"/>
          <w:szCs w:val="24"/>
        </w:rPr>
        <w:t>од.</w:t>
      </w:r>
    </w:p>
    <w:p w:rsidR="00494F51" w:rsidRDefault="00494F51" w:rsidP="00494F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4"/>
        </w:rPr>
      </w:pPr>
    </w:p>
    <w:tbl>
      <w:tblPr>
        <w:tblStyle w:val="ae"/>
        <w:tblW w:w="0" w:type="auto"/>
        <w:tblLook w:val="04A0"/>
      </w:tblPr>
      <w:tblGrid>
        <w:gridCol w:w="416"/>
        <w:gridCol w:w="4086"/>
        <w:gridCol w:w="4601"/>
      </w:tblGrid>
      <w:tr w:rsidR="00494F51" w:rsidRPr="00A655F8" w:rsidTr="00D26DAB">
        <w:trPr>
          <w:trHeight w:val="263"/>
        </w:trPr>
        <w:tc>
          <w:tcPr>
            <w:tcW w:w="416" w:type="dxa"/>
            <w:tcBorders>
              <w:right w:val="single" w:sz="4" w:space="0" w:color="auto"/>
            </w:tcBorders>
          </w:tcPr>
          <w:p w:rsidR="00494F51" w:rsidRPr="00355EB2" w:rsidRDefault="00494F51" w:rsidP="00D26DAB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355EB2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right w:val="single" w:sz="4" w:space="0" w:color="auto"/>
            </w:tcBorders>
          </w:tcPr>
          <w:p w:rsidR="00494F51" w:rsidRPr="00355EB2" w:rsidRDefault="00494F51" w:rsidP="00D26DAB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Joanna Troughton</w:t>
            </w:r>
          </w:p>
        </w:tc>
        <w:tc>
          <w:tcPr>
            <w:tcW w:w="4601" w:type="dxa"/>
            <w:tcBorders>
              <w:left w:val="single" w:sz="4" w:space="0" w:color="auto"/>
            </w:tcBorders>
          </w:tcPr>
          <w:p w:rsidR="00494F51" w:rsidRPr="00494F51" w:rsidRDefault="00494F51" w:rsidP="00D26DAB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val="en-US"/>
              </w:rPr>
            </w:pPr>
            <w:r w:rsidRPr="00494F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 w:rsidRPr="002B63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story of Running Water</w:t>
            </w:r>
            <w:r w:rsidRPr="00494F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</w:tr>
      <w:tr w:rsidR="00494F51" w:rsidRPr="004A265D" w:rsidTr="00D26DAB">
        <w:trPr>
          <w:trHeight w:val="282"/>
        </w:trPr>
        <w:tc>
          <w:tcPr>
            <w:tcW w:w="416" w:type="dxa"/>
            <w:tcBorders>
              <w:right w:val="single" w:sz="4" w:space="0" w:color="auto"/>
            </w:tcBorders>
          </w:tcPr>
          <w:p w:rsidR="00494F51" w:rsidRPr="00355EB2" w:rsidRDefault="00494F51" w:rsidP="00D26DAB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355EB2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86" w:type="dxa"/>
            <w:tcBorders>
              <w:left w:val="single" w:sz="4" w:space="0" w:color="auto"/>
              <w:right w:val="single" w:sz="4" w:space="0" w:color="auto"/>
            </w:tcBorders>
          </w:tcPr>
          <w:p w:rsidR="00494F51" w:rsidRPr="00D411F9" w:rsidRDefault="00494F51" w:rsidP="00D26DAB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Tony Bradman</w:t>
            </w:r>
          </w:p>
        </w:tc>
        <w:tc>
          <w:tcPr>
            <w:tcW w:w="4601" w:type="dxa"/>
            <w:tcBorders>
              <w:left w:val="single" w:sz="4" w:space="0" w:color="auto"/>
            </w:tcBorders>
          </w:tcPr>
          <w:p w:rsidR="00494F51" w:rsidRPr="004A265D" w:rsidRDefault="00494F51" w:rsidP="00D26DAB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val="en-US"/>
              </w:rPr>
            </w:pPr>
            <w:r w:rsidRPr="004A26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 w:rsidRPr="002B63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Well Done, Sam</w:t>
            </w:r>
            <w:proofErr w:type="gramStart"/>
            <w:r w:rsidRPr="002B63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!</w:t>
            </w:r>
            <w:r w:rsidRPr="004A26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  <w:proofErr w:type="gramEnd"/>
          </w:p>
        </w:tc>
      </w:tr>
      <w:tr w:rsidR="00494F51" w:rsidRPr="004A265D" w:rsidTr="00D26DAB">
        <w:trPr>
          <w:trHeight w:val="263"/>
        </w:trPr>
        <w:tc>
          <w:tcPr>
            <w:tcW w:w="416" w:type="dxa"/>
            <w:tcBorders>
              <w:right w:val="single" w:sz="4" w:space="0" w:color="auto"/>
            </w:tcBorders>
          </w:tcPr>
          <w:p w:rsidR="00494F51" w:rsidRPr="00355EB2" w:rsidRDefault="00494F51" w:rsidP="00D26DAB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355EB2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86" w:type="dxa"/>
            <w:tcBorders>
              <w:left w:val="single" w:sz="4" w:space="0" w:color="auto"/>
              <w:right w:val="single" w:sz="4" w:space="0" w:color="auto"/>
            </w:tcBorders>
          </w:tcPr>
          <w:p w:rsidR="00494F51" w:rsidRPr="004A265D" w:rsidRDefault="00494F51" w:rsidP="00D26DAB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val="en-US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John Prater</w:t>
            </w:r>
          </w:p>
        </w:tc>
        <w:tc>
          <w:tcPr>
            <w:tcW w:w="4601" w:type="dxa"/>
            <w:tcBorders>
              <w:left w:val="single" w:sz="4" w:space="0" w:color="auto"/>
            </w:tcBorders>
          </w:tcPr>
          <w:p w:rsidR="00494F51" w:rsidRPr="00D411F9" w:rsidRDefault="00494F51" w:rsidP="00D26DAB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B63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Tom’s Box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D411F9" w:rsidRDefault="00D411F9" w:rsidP="004A265D">
      <w:pPr>
        <w:spacing w:after="0" w:line="36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B60F60" w:rsidRPr="00D90274" w:rsidRDefault="00B60F60" w:rsidP="00D9027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D90274">
        <w:rPr>
          <w:rFonts w:ascii="Times New Roman" w:eastAsia="Times New Roman" w:hAnsi="Times New Roman"/>
          <w:b/>
          <w:color w:val="FF0000"/>
          <w:sz w:val="24"/>
          <w:szCs w:val="24"/>
        </w:rPr>
        <w:t>Проверена техника чтения учащихся в конце каждой четверти.</w:t>
      </w:r>
    </w:p>
    <w:p w:rsidR="00B60F60" w:rsidRPr="00721310" w:rsidRDefault="00B60F60" w:rsidP="00B60F6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</w:rPr>
      </w:pPr>
      <w:r w:rsidRPr="00721310">
        <w:rPr>
          <w:rFonts w:ascii="Times New Roman" w:eastAsia="Times New Roman" w:hAnsi="Times New Roman" w:cs="Times New Roman"/>
          <w:b/>
          <w:bCs/>
          <w:color w:val="0D0D0D" w:themeColor="text1" w:themeTint="F2"/>
        </w:rPr>
        <w:t xml:space="preserve">Результаты представлены в таблице:   </w:t>
      </w:r>
    </w:p>
    <w:p w:rsidR="00B60F60" w:rsidRPr="00721310" w:rsidRDefault="00B60F60" w:rsidP="00B60F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</w:rPr>
      </w:pPr>
    </w:p>
    <w:tbl>
      <w:tblPr>
        <w:tblW w:w="1012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6"/>
        <w:gridCol w:w="925"/>
        <w:gridCol w:w="851"/>
        <w:gridCol w:w="990"/>
        <w:gridCol w:w="1128"/>
        <w:gridCol w:w="848"/>
        <w:gridCol w:w="988"/>
        <w:gridCol w:w="762"/>
        <w:gridCol w:w="703"/>
        <w:gridCol w:w="703"/>
        <w:gridCol w:w="564"/>
        <w:gridCol w:w="703"/>
      </w:tblGrid>
      <w:tr w:rsidR="00D90274" w:rsidRPr="00721310" w:rsidTr="00D90274"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90274" w:rsidRPr="00D90274" w:rsidRDefault="00D90274" w:rsidP="00D902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</w:rPr>
            </w:pPr>
            <w:r w:rsidRPr="00D90274">
              <w:rPr>
                <w:rFonts w:ascii="Times New Roman" w:eastAsia="Times New Roman" w:hAnsi="Times New Roman" w:cs="Times New Roman"/>
                <w:b/>
                <w:color w:val="0D0D0D" w:themeColor="text1" w:themeTint="F2"/>
              </w:rPr>
              <w:t>Класс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90274" w:rsidRPr="00D90274" w:rsidRDefault="00D90274" w:rsidP="00D90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</w:rPr>
            </w:pPr>
            <w:proofErr w:type="spellStart"/>
            <w:r w:rsidRPr="00D90274">
              <w:rPr>
                <w:rFonts w:ascii="Times New Roman" w:eastAsia="Times New Roman" w:hAnsi="Times New Roman" w:cs="Times New Roman"/>
                <w:b/>
                <w:color w:val="0D0D0D" w:themeColor="text1" w:themeTint="F2"/>
              </w:rPr>
              <w:t>Колич</w:t>
            </w:r>
            <w:proofErr w:type="spellEnd"/>
            <w:r w:rsidRPr="00D90274">
              <w:rPr>
                <w:rFonts w:ascii="Times New Roman" w:eastAsia="Times New Roman" w:hAnsi="Times New Roman" w:cs="Times New Roman"/>
                <w:b/>
                <w:color w:val="0D0D0D" w:themeColor="text1" w:themeTint="F2"/>
              </w:rPr>
              <w:t>.</w:t>
            </w:r>
          </w:p>
          <w:p w:rsidR="00D90274" w:rsidRPr="00D90274" w:rsidRDefault="00D90274" w:rsidP="00D902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</w:rPr>
            </w:pPr>
            <w:r w:rsidRPr="00D90274">
              <w:rPr>
                <w:rFonts w:ascii="Times New Roman" w:eastAsia="Times New Roman" w:hAnsi="Times New Roman" w:cs="Times New Roman"/>
                <w:b/>
                <w:color w:val="0D0D0D" w:themeColor="text1" w:themeTint="F2"/>
              </w:rPr>
              <w:t>уч-ся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90274" w:rsidRPr="00D90274" w:rsidRDefault="00D90274" w:rsidP="00D90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</w:rPr>
            </w:pPr>
            <w:r w:rsidRPr="00D90274">
              <w:rPr>
                <w:rFonts w:ascii="Times New Roman" w:eastAsia="Times New Roman" w:hAnsi="Times New Roman" w:cs="Times New Roman"/>
                <w:b/>
                <w:color w:val="0D0D0D" w:themeColor="text1" w:themeTint="F2"/>
              </w:rPr>
              <w:t>Норма</w:t>
            </w:r>
          </w:p>
          <w:p w:rsidR="00D90274" w:rsidRPr="00D90274" w:rsidRDefault="00D90274" w:rsidP="00D902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</w:rPr>
            </w:pPr>
            <w:r w:rsidRPr="00D90274">
              <w:rPr>
                <w:rFonts w:ascii="Times New Roman" w:eastAsia="Times New Roman" w:hAnsi="Times New Roman" w:cs="Times New Roman"/>
                <w:b/>
                <w:color w:val="0D0D0D" w:themeColor="text1" w:themeTint="F2"/>
              </w:rPr>
              <w:t>Чтения</w:t>
            </w:r>
          </w:p>
          <w:p w:rsidR="00D90274" w:rsidRPr="00D90274" w:rsidRDefault="00D90274" w:rsidP="00D902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90274" w:rsidRPr="00D90274" w:rsidRDefault="00D90274" w:rsidP="00D90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</w:rPr>
            </w:pPr>
            <w:r w:rsidRPr="00D90274">
              <w:rPr>
                <w:rFonts w:ascii="Times New Roman" w:eastAsia="Times New Roman" w:hAnsi="Times New Roman" w:cs="Times New Roman"/>
                <w:b/>
                <w:color w:val="0D0D0D" w:themeColor="text1" w:themeTint="F2"/>
              </w:rPr>
              <w:t>Читают</w:t>
            </w:r>
          </w:p>
          <w:p w:rsidR="00D90274" w:rsidRPr="00D90274" w:rsidRDefault="00D90274" w:rsidP="00D902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</w:rPr>
            </w:pPr>
            <w:r w:rsidRPr="00D90274">
              <w:rPr>
                <w:rFonts w:ascii="Times New Roman" w:eastAsia="Times New Roman" w:hAnsi="Times New Roman" w:cs="Times New Roman"/>
                <w:b/>
                <w:color w:val="0D0D0D" w:themeColor="text1" w:themeTint="F2"/>
              </w:rPr>
              <w:t>слогами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90274" w:rsidRPr="00D90274" w:rsidRDefault="00D90274" w:rsidP="00D90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</w:rPr>
            </w:pPr>
            <w:r w:rsidRPr="00D90274">
              <w:rPr>
                <w:rFonts w:ascii="Times New Roman" w:eastAsia="Times New Roman" w:hAnsi="Times New Roman" w:cs="Times New Roman"/>
                <w:b/>
                <w:color w:val="0D0D0D" w:themeColor="text1" w:themeTint="F2"/>
              </w:rPr>
              <w:t>Читают</w:t>
            </w:r>
          </w:p>
          <w:p w:rsidR="00D90274" w:rsidRPr="00D90274" w:rsidRDefault="00D90274" w:rsidP="00D90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</w:rPr>
            </w:pPr>
            <w:r w:rsidRPr="00D90274">
              <w:rPr>
                <w:rFonts w:ascii="Times New Roman" w:eastAsia="Times New Roman" w:hAnsi="Times New Roman" w:cs="Times New Roman"/>
                <w:b/>
                <w:color w:val="0D0D0D" w:themeColor="text1" w:themeTint="F2"/>
              </w:rPr>
              <w:t>без</w:t>
            </w:r>
          </w:p>
          <w:p w:rsidR="00D90274" w:rsidRPr="00D90274" w:rsidRDefault="00D90274" w:rsidP="00D902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</w:rPr>
            </w:pPr>
            <w:r w:rsidRPr="00D90274">
              <w:rPr>
                <w:rFonts w:ascii="Times New Roman" w:eastAsia="Times New Roman" w:hAnsi="Times New Roman" w:cs="Times New Roman"/>
                <w:b/>
                <w:color w:val="0D0D0D" w:themeColor="text1" w:themeTint="F2"/>
              </w:rPr>
              <w:t>ошибок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90274" w:rsidRPr="00D90274" w:rsidRDefault="00D90274" w:rsidP="00D90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</w:rPr>
            </w:pPr>
            <w:r w:rsidRPr="00D90274">
              <w:rPr>
                <w:rFonts w:ascii="Times New Roman" w:eastAsia="Times New Roman" w:hAnsi="Times New Roman" w:cs="Times New Roman"/>
                <w:b/>
                <w:color w:val="0D0D0D" w:themeColor="text1" w:themeTint="F2"/>
              </w:rPr>
              <w:t>Выше</w:t>
            </w:r>
          </w:p>
          <w:p w:rsidR="00D90274" w:rsidRPr="00D90274" w:rsidRDefault="00D90274" w:rsidP="00D902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</w:rPr>
            </w:pPr>
            <w:r w:rsidRPr="00D90274">
              <w:rPr>
                <w:rFonts w:ascii="Times New Roman" w:eastAsia="Times New Roman" w:hAnsi="Times New Roman" w:cs="Times New Roman"/>
                <w:b/>
                <w:color w:val="0D0D0D" w:themeColor="text1" w:themeTint="F2"/>
              </w:rPr>
              <w:t>нормы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90274" w:rsidRPr="00D90274" w:rsidRDefault="00D90274" w:rsidP="00D90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</w:rPr>
            </w:pPr>
            <w:r w:rsidRPr="00D90274">
              <w:rPr>
                <w:rFonts w:ascii="Times New Roman" w:eastAsia="Times New Roman" w:hAnsi="Times New Roman" w:cs="Times New Roman"/>
                <w:b/>
                <w:color w:val="0D0D0D" w:themeColor="text1" w:themeTint="F2"/>
              </w:rPr>
              <w:t>Ниже</w:t>
            </w:r>
          </w:p>
          <w:p w:rsidR="00D90274" w:rsidRPr="00D90274" w:rsidRDefault="00D90274" w:rsidP="00D902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</w:rPr>
            </w:pPr>
            <w:r w:rsidRPr="00D90274">
              <w:rPr>
                <w:rFonts w:ascii="Times New Roman" w:eastAsia="Times New Roman" w:hAnsi="Times New Roman" w:cs="Times New Roman"/>
                <w:b/>
                <w:color w:val="0D0D0D" w:themeColor="text1" w:themeTint="F2"/>
              </w:rPr>
              <w:t>нормы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90274" w:rsidRPr="00D90274" w:rsidRDefault="00D90274" w:rsidP="00D90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</w:rPr>
            </w:pPr>
            <w:r w:rsidRPr="00D90274">
              <w:rPr>
                <w:rFonts w:ascii="Times New Roman" w:eastAsia="Times New Roman" w:hAnsi="Times New Roman" w:cs="Times New Roman"/>
                <w:b/>
                <w:color w:val="0D0D0D" w:themeColor="text1" w:themeTint="F2"/>
              </w:rPr>
              <w:t>Норма</w:t>
            </w:r>
          </w:p>
          <w:p w:rsidR="00D90274" w:rsidRPr="00D90274" w:rsidRDefault="00D90274" w:rsidP="00D902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</w:rPr>
            </w:pP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90274" w:rsidRPr="00D90274" w:rsidRDefault="00D90274" w:rsidP="00D902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</w:rPr>
            </w:pPr>
            <w:r w:rsidRPr="00D90274">
              <w:rPr>
                <w:rFonts w:ascii="Times New Roman" w:eastAsia="Times New Roman" w:hAnsi="Times New Roman" w:cs="Times New Roman"/>
                <w:b/>
                <w:color w:val="0D0D0D" w:themeColor="text1" w:themeTint="F2"/>
              </w:rPr>
              <w:t>«5»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90274" w:rsidRPr="00D90274" w:rsidRDefault="00D90274" w:rsidP="00D902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</w:rPr>
            </w:pPr>
            <w:r w:rsidRPr="00D90274">
              <w:rPr>
                <w:rFonts w:ascii="Times New Roman" w:eastAsia="Times New Roman" w:hAnsi="Times New Roman" w:cs="Times New Roman"/>
                <w:b/>
                <w:color w:val="0D0D0D" w:themeColor="text1" w:themeTint="F2"/>
              </w:rPr>
              <w:t>«4»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90274" w:rsidRPr="00D90274" w:rsidRDefault="00D90274" w:rsidP="00D902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</w:rPr>
            </w:pPr>
            <w:r w:rsidRPr="00D90274">
              <w:rPr>
                <w:rFonts w:ascii="Times New Roman" w:eastAsia="Times New Roman" w:hAnsi="Times New Roman" w:cs="Times New Roman"/>
                <w:b/>
                <w:color w:val="0D0D0D" w:themeColor="text1" w:themeTint="F2"/>
              </w:rPr>
              <w:t>«3»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90274" w:rsidRPr="00D90274" w:rsidRDefault="00D90274" w:rsidP="00D902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</w:rPr>
            </w:pPr>
            <w:r w:rsidRPr="00D90274">
              <w:rPr>
                <w:rFonts w:ascii="Times New Roman" w:eastAsia="Times New Roman" w:hAnsi="Times New Roman" w:cs="Times New Roman"/>
                <w:b/>
                <w:color w:val="0D0D0D" w:themeColor="text1" w:themeTint="F2"/>
              </w:rPr>
              <w:t>«2»</w:t>
            </w:r>
          </w:p>
        </w:tc>
      </w:tr>
      <w:tr w:rsidR="00D90274" w:rsidRPr="00721310" w:rsidTr="00D90274"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90274" w:rsidRPr="00D90274" w:rsidRDefault="00D90274" w:rsidP="00D902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</w:rPr>
            </w:pPr>
            <w:r w:rsidRPr="00D90274">
              <w:rPr>
                <w:rFonts w:ascii="Times New Roman" w:eastAsia="Times New Roman" w:hAnsi="Times New Roman" w:cs="Times New Roman"/>
                <w:b/>
                <w:color w:val="0D0D0D" w:themeColor="text1" w:themeTint="F2"/>
              </w:rPr>
              <w:t>5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90274" w:rsidRPr="00721310" w:rsidRDefault="00D90274" w:rsidP="00D902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</w:rPr>
              <w:t>16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90274" w:rsidRPr="00721310" w:rsidRDefault="00D90274" w:rsidP="00D90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721310">
              <w:rPr>
                <w:rFonts w:ascii="Times New Roman" w:eastAsia="Times New Roman" w:hAnsi="Times New Roman" w:cs="Times New Roman"/>
                <w:bCs/>
                <w:color w:val="0D0D0D" w:themeColor="text1" w:themeTint="F2"/>
              </w:rPr>
              <w:t>110-120</w:t>
            </w:r>
          </w:p>
          <w:p w:rsidR="00D90274" w:rsidRPr="00721310" w:rsidRDefault="00D90274" w:rsidP="00D90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90274" w:rsidRPr="00721310" w:rsidRDefault="00D90274" w:rsidP="00D902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</w:rPr>
              <w:t>8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90274" w:rsidRPr="00721310" w:rsidRDefault="00D90274" w:rsidP="00D902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</w:rPr>
              <w:t>6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90274" w:rsidRPr="00721310" w:rsidRDefault="00D90274" w:rsidP="00D902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</w:rPr>
              <w:t>0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90274" w:rsidRPr="00721310" w:rsidRDefault="00D90274" w:rsidP="00D902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</w:rPr>
              <w:t>3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90274" w:rsidRPr="00721310" w:rsidRDefault="00D90274" w:rsidP="00D902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</w:rPr>
              <w:t>10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90274" w:rsidRPr="00721310" w:rsidRDefault="00D90274" w:rsidP="00D902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</w:rPr>
              <w:t>0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90274" w:rsidRPr="00721310" w:rsidRDefault="00D90274" w:rsidP="00D902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</w:rPr>
              <w:t>9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90274" w:rsidRPr="00721310" w:rsidRDefault="00D90274" w:rsidP="00D902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</w:rPr>
              <w:t>5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90274" w:rsidRPr="00721310" w:rsidRDefault="00D90274" w:rsidP="00D902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</w:rPr>
              <w:t>2</w:t>
            </w:r>
          </w:p>
        </w:tc>
      </w:tr>
      <w:tr w:rsidR="00D90274" w:rsidRPr="00721310" w:rsidTr="00D90274"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90274" w:rsidRPr="00D90274" w:rsidRDefault="00D90274" w:rsidP="00D902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</w:rPr>
            </w:pPr>
            <w:r w:rsidRPr="00D90274">
              <w:rPr>
                <w:rFonts w:ascii="Times New Roman" w:eastAsia="Times New Roman" w:hAnsi="Times New Roman" w:cs="Times New Roman"/>
                <w:b/>
                <w:color w:val="0D0D0D" w:themeColor="text1" w:themeTint="F2"/>
              </w:rPr>
              <w:t>6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90274" w:rsidRPr="00721310" w:rsidRDefault="00D90274" w:rsidP="00D902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90274" w:rsidRPr="00721310" w:rsidRDefault="00D90274" w:rsidP="00D90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Times New Roman" w:hAnsi="Times New Roman" w:cs="Times New Roman"/>
                <w:bCs/>
                <w:color w:val="0D0D0D" w:themeColor="text1" w:themeTint="F2"/>
              </w:rPr>
              <w:t>120-13</w:t>
            </w:r>
            <w:r w:rsidRPr="00721310">
              <w:rPr>
                <w:rFonts w:ascii="Times New Roman" w:eastAsia="Times New Roman" w:hAnsi="Times New Roman" w:cs="Times New Roman"/>
                <w:bCs/>
                <w:color w:val="0D0D0D" w:themeColor="text1" w:themeTint="F2"/>
              </w:rPr>
              <w:t>0</w:t>
            </w:r>
          </w:p>
          <w:p w:rsidR="00D90274" w:rsidRPr="00721310" w:rsidRDefault="00D90274" w:rsidP="00D90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90274" w:rsidRPr="00721310" w:rsidRDefault="00D90274" w:rsidP="00D902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</w:rPr>
              <w:t>0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90274" w:rsidRPr="00721310" w:rsidRDefault="00D90274" w:rsidP="00D902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</w:rPr>
              <w:t>2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90274" w:rsidRPr="00721310" w:rsidRDefault="00D90274" w:rsidP="00D902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</w:rPr>
              <w:t>2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90274" w:rsidRPr="00721310" w:rsidRDefault="00D90274" w:rsidP="00D902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</w:rPr>
              <w:t>0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90274" w:rsidRPr="00721310" w:rsidRDefault="00D90274" w:rsidP="00D902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</w:rPr>
              <w:t>2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90274" w:rsidRPr="00721310" w:rsidRDefault="00D90274" w:rsidP="00D902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</w:rPr>
              <w:t>2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90274" w:rsidRPr="00721310" w:rsidRDefault="00D90274" w:rsidP="00D902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</w:rPr>
              <w:t>2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90274" w:rsidRPr="00721310" w:rsidRDefault="00D90274" w:rsidP="00D902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</w:rPr>
              <w:t>0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90274" w:rsidRPr="00721310" w:rsidRDefault="00D90274" w:rsidP="00D902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</w:rPr>
              <w:t>0</w:t>
            </w:r>
          </w:p>
        </w:tc>
      </w:tr>
      <w:tr w:rsidR="00D90274" w:rsidRPr="00721310" w:rsidTr="00D90274"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90274" w:rsidRPr="00D90274" w:rsidRDefault="00D90274" w:rsidP="00D902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</w:rPr>
            </w:pPr>
            <w:r w:rsidRPr="00D90274">
              <w:rPr>
                <w:rFonts w:ascii="Times New Roman" w:eastAsia="Times New Roman" w:hAnsi="Times New Roman" w:cs="Times New Roman"/>
                <w:b/>
                <w:color w:val="0D0D0D" w:themeColor="text1" w:themeTint="F2"/>
              </w:rPr>
              <w:t>7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90274" w:rsidRPr="00721310" w:rsidRDefault="00D90274" w:rsidP="00D902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</w:rPr>
              <w:t>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90274" w:rsidRPr="00721310" w:rsidRDefault="00D90274" w:rsidP="00D90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Times New Roman" w:hAnsi="Times New Roman" w:cs="Times New Roman"/>
                <w:bCs/>
                <w:color w:val="0D0D0D" w:themeColor="text1" w:themeTint="F2"/>
              </w:rPr>
              <w:t>130-14</w:t>
            </w:r>
            <w:r w:rsidRPr="00721310">
              <w:rPr>
                <w:rFonts w:ascii="Times New Roman" w:eastAsia="Times New Roman" w:hAnsi="Times New Roman" w:cs="Times New Roman"/>
                <w:bCs/>
                <w:color w:val="0D0D0D" w:themeColor="text1" w:themeTint="F2"/>
              </w:rPr>
              <w:t>0</w:t>
            </w:r>
          </w:p>
          <w:p w:rsidR="00D90274" w:rsidRPr="00721310" w:rsidRDefault="00D90274" w:rsidP="00D902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90274" w:rsidRPr="00721310" w:rsidRDefault="00D90274" w:rsidP="00D902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</w:rPr>
              <w:t>7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90274" w:rsidRPr="00721310" w:rsidRDefault="00D90274" w:rsidP="00D902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</w:rPr>
              <w:t>7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90274" w:rsidRPr="00721310" w:rsidRDefault="00D90274" w:rsidP="00D902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</w:rPr>
              <w:t>2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90274" w:rsidRPr="00721310" w:rsidRDefault="00D90274" w:rsidP="00D902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</w:rPr>
              <w:t>2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90274" w:rsidRPr="00721310" w:rsidRDefault="00D90274" w:rsidP="00D902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</w:rPr>
              <w:t>14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90274" w:rsidRPr="00721310" w:rsidRDefault="00D90274" w:rsidP="00D902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</w:rPr>
              <w:t>2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90274" w:rsidRPr="00721310" w:rsidRDefault="00D90274" w:rsidP="00D902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</w:rPr>
              <w:t>8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90274" w:rsidRPr="00721310" w:rsidRDefault="00D90274" w:rsidP="00D902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</w:rPr>
              <w:t>7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90274" w:rsidRPr="00721310" w:rsidRDefault="00D90274" w:rsidP="00D902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</w:rPr>
              <w:t>1</w:t>
            </w:r>
          </w:p>
        </w:tc>
      </w:tr>
      <w:tr w:rsidR="00D90274" w:rsidRPr="00721310" w:rsidTr="00D90274"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90274" w:rsidRPr="00D90274" w:rsidRDefault="00D90274" w:rsidP="00D902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</w:rPr>
            </w:pPr>
            <w:r w:rsidRPr="00D90274">
              <w:rPr>
                <w:rFonts w:ascii="Times New Roman" w:eastAsia="Times New Roman" w:hAnsi="Times New Roman" w:cs="Times New Roman"/>
                <w:b/>
                <w:color w:val="0D0D0D" w:themeColor="text1" w:themeTint="F2"/>
              </w:rPr>
              <w:t>8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90274" w:rsidRPr="00721310" w:rsidRDefault="00D90274" w:rsidP="00D902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</w:rPr>
              <w:t>16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90274" w:rsidRPr="00721310" w:rsidRDefault="00D90274" w:rsidP="00D90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Times New Roman" w:hAnsi="Times New Roman" w:cs="Times New Roman"/>
                <w:bCs/>
                <w:color w:val="0D0D0D" w:themeColor="text1" w:themeTint="F2"/>
              </w:rPr>
              <w:t>140-15</w:t>
            </w:r>
            <w:r w:rsidRPr="00721310">
              <w:rPr>
                <w:rFonts w:ascii="Times New Roman" w:eastAsia="Times New Roman" w:hAnsi="Times New Roman" w:cs="Times New Roman"/>
                <w:bCs/>
                <w:color w:val="0D0D0D" w:themeColor="text1" w:themeTint="F2"/>
              </w:rPr>
              <w:t>0</w:t>
            </w:r>
          </w:p>
          <w:p w:rsidR="00D90274" w:rsidRPr="00721310" w:rsidRDefault="00D90274" w:rsidP="00D902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90274" w:rsidRPr="00721310" w:rsidRDefault="00D90274" w:rsidP="00D902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</w:rPr>
              <w:t>5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90274" w:rsidRPr="00721310" w:rsidRDefault="00D90274" w:rsidP="00D902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</w:rPr>
              <w:t>2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90274" w:rsidRPr="00721310" w:rsidRDefault="00D90274" w:rsidP="00D902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</w:rPr>
              <w:t>0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90274" w:rsidRPr="00721310" w:rsidRDefault="00D90274" w:rsidP="00D902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</w:rPr>
              <w:t>1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90274" w:rsidRPr="00721310" w:rsidRDefault="00D90274" w:rsidP="00D902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</w:rPr>
              <w:t>11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90274" w:rsidRPr="00721310" w:rsidRDefault="00D90274" w:rsidP="00D902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</w:rPr>
              <w:t>0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90274" w:rsidRPr="00721310" w:rsidRDefault="00D90274" w:rsidP="00D902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</w:rPr>
              <w:t>4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90274" w:rsidRPr="00721310" w:rsidRDefault="00D90274" w:rsidP="00D902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</w:rPr>
              <w:t>9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90274" w:rsidRPr="00721310" w:rsidRDefault="00D90274" w:rsidP="00D902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</w:rPr>
              <w:t>3</w:t>
            </w:r>
          </w:p>
        </w:tc>
      </w:tr>
    </w:tbl>
    <w:p w:rsidR="00B60F60" w:rsidRPr="00D87732" w:rsidRDefault="00B60F60" w:rsidP="00B60F60">
      <w:pPr>
        <w:pStyle w:val="a8"/>
        <w:spacing w:before="0" w:beforeAutospacing="0" w:after="0" w:afterAutospacing="0" w:line="240" w:lineRule="atLeast"/>
        <w:rPr>
          <w:b/>
          <w:color w:val="FF0000"/>
        </w:rPr>
      </w:pPr>
    </w:p>
    <w:p w:rsidR="00B60F60" w:rsidRPr="00494F51" w:rsidRDefault="00B60F60" w:rsidP="004A265D">
      <w:pPr>
        <w:spacing w:after="0" w:line="360" w:lineRule="auto"/>
        <w:jc w:val="both"/>
        <w:rPr>
          <w:rFonts w:ascii="Times New Roman" w:hAnsi="Times New Roman" w:cs="Times New Roman"/>
          <w:sz w:val="32"/>
          <w:szCs w:val="28"/>
        </w:rPr>
      </w:pPr>
      <w:bookmarkStart w:id="0" w:name="_GoBack"/>
      <w:bookmarkEnd w:id="0"/>
    </w:p>
    <w:sectPr w:rsidR="00B60F60" w:rsidRPr="00494F51" w:rsidSect="0089634B">
      <w:pgSz w:w="11906" w:h="16838"/>
      <w:pgMar w:top="709" w:right="566" w:bottom="426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07F1" w:rsidRDefault="005507F1" w:rsidP="002B6391">
      <w:pPr>
        <w:spacing w:after="0" w:line="240" w:lineRule="auto"/>
      </w:pPr>
      <w:r>
        <w:separator/>
      </w:r>
    </w:p>
  </w:endnote>
  <w:endnote w:type="continuationSeparator" w:id="1">
    <w:p w:rsidR="005507F1" w:rsidRDefault="005507F1" w:rsidP="002B6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07F1" w:rsidRDefault="005507F1" w:rsidP="002B6391">
      <w:pPr>
        <w:spacing w:after="0" w:line="240" w:lineRule="auto"/>
      </w:pPr>
      <w:r>
        <w:separator/>
      </w:r>
    </w:p>
  </w:footnote>
  <w:footnote w:type="continuationSeparator" w:id="1">
    <w:p w:rsidR="005507F1" w:rsidRDefault="005507F1" w:rsidP="002B6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B0F75"/>
    <w:multiLevelType w:val="hybridMultilevel"/>
    <w:tmpl w:val="0A62CA18"/>
    <w:lvl w:ilvl="0" w:tplc="A4608184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">
    <w:nsid w:val="079C1597"/>
    <w:multiLevelType w:val="hybridMultilevel"/>
    <w:tmpl w:val="1E40E628"/>
    <w:lvl w:ilvl="0" w:tplc="9ABCA6A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493354"/>
    <w:multiLevelType w:val="hybridMultilevel"/>
    <w:tmpl w:val="92C29018"/>
    <w:lvl w:ilvl="0" w:tplc="E152935C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">
    <w:nsid w:val="0FBE2103"/>
    <w:multiLevelType w:val="hybridMultilevel"/>
    <w:tmpl w:val="DAD0FF92"/>
    <w:lvl w:ilvl="0" w:tplc="04E05F48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">
    <w:nsid w:val="222059E3"/>
    <w:multiLevelType w:val="hybridMultilevel"/>
    <w:tmpl w:val="FA540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10F4B01"/>
    <w:multiLevelType w:val="hybridMultilevel"/>
    <w:tmpl w:val="78F601A2"/>
    <w:lvl w:ilvl="0" w:tplc="743802B0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6">
    <w:nsid w:val="57A80A5F"/>
    <w:multiLevelType w:val="hybridMultilevel"/>
    <w:tmpl w:val="17F0A30C"/>
    <w:lvl w:ilvl="0" w:tplc="04190001">
      <w:start w:val="65535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5B46F11"/>
    <w:multiLevelType w:val="hybridMultilevel"/>
    <w:tmpl w:val="F0CA2D84"/>
    <w:lvl w:ilvl="0" w:tplc="9CA8651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B6391"/>
    <w:rsid w:val="00075A5A"/>
    <w:rsid w:val="0027785D"/>
    <w:rsid w:val="0029512E"/>
    <w:rsid w:val="002B6391"/>
    <w:rsid w:val="002D15D0"/>
    <w:rsid w:val="00494F51"/>
    <w:rsid w:val="004A265D"/>
    <w:rsid w:val="004F70A2"/>
    <w:rsid w:val="005507F1"/>
    <w:rsid w:val="0059278E"/>
    <w:rsid w:val="005A51F7"/>
    <w:rsid w:val="005F5B09"/>
    <w:rsid w:val="00627E00"/>
    <w:rsid w:val="007477C4"/>
    <w:rsid w:val="0089634B"/>
    <w:rsid w:val="009A4E4D"/>
    <w:rsid w:val="009C67E1"/>
    <w:rsid w:val="00A47C8F"/>
    <w:rsid w:val="00A655F8"/>
    <w:rsid w:val="00B60F60"/>
    <w:rsid w:val="00D411F9"/>
    <w:rsid w:val="00D90274"/>
    <w:rsid w:val="00FA6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B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B639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2B639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rsid w:val="002B639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2B6391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qFormat/>
    <w:rsid w:val="002B6391"/>
    <w:rPr>
      <w:i/>
      <w:iCs/>
    </w:rPr>
  </w:style>
  <w:style w:type="paragraph" w:styleId="a8">
    <w:name w:val="Normal (Web)"/>
    <w:basedOn w:val="a"/>
    <w:uiPriority w:val="99"/>
    <w:unhideWhenUsed/>
    <w:rsid w:val="002B6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Новый"/>
    <w:basedOn w:val="a"/>
    <w:rsid w:val="002B6391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en-US" w:bidi="en-US"/>
    </w:rPr>
  </w:style>
  <w:style w:type="character" w:customStyle="1" w:styleId="Zag11">
    <w:name w:val="Zag_11"/>
    <w:rsid w:val="002B6391"/>
  </w:style>
  <w:style w:type="paragraph" w:customStyle="1" w:styleId="aa">
    <w:name w:val="А_основной"/>
    <w:basedOn w:val="a"/>
    <w:link w:val="ab"/>
    <w:qFormat/>
    <w:rsid w:val="002B6391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b">
    <w:name w:val="А_основной Знак"/>
    <w:basedOn w:val="a0"/>
    <w:link w:val="aa"/>
    <w:rsid w:val="002B6391"/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c">
    <w:name w:val="Body Text Indent"/>
    <w:basedOn w:val="a"/>
    <w:link w:val="ad"/>
    <w:rsid w:val="002B639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2B6391"/>
    <w:rPr>
      <w:rFonts w:ascii="Times New Roman" w:eastAsia="Times New Roman" w:hAnsi="Times New Roman" w:cs="Times New Roman"/>
      <w:sz w:val="24"/>
      <w:szCs w:val="24"/>
    </w:rPr>
  </w:style>
  <w:style w:type="table" w:styleId="ae">
    <w:name w:val="Table Grid"/>
    <w:basedOn w:val="a1"/>
    <w:uiPriority w:val="59"/>
    <w:rsid w:val="004A265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0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3B7C2-3183-4C35-A192-5A98A82F3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5555</dc:creator>
  <cp:keywords/>
  <dc:description/>
  <cp:lastModifiedBy>5555</cp:lastModifiedBy>
  <cp:revision>6</cp:revision>
  <cp:lastPrinted>2018-03-11T13:09:00Z</cp:lastPrinted>
  <dcterms:created xsi:type="dcterms:W3CDTF">2018-03-11T12:22:00Z</dcterms:created>
  <dcterms:modified xsi:type="dcterms:W3CDTF">2018-03-20T16:41:00Z</dcterms:modified>
</cp:coreProperties>
</file>