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9F" w:rsidRDefault="000D45A9">
      <w:pPr>
        <w:rPr>
          <w:b/>
          <w:sz w:val="24"/>
          <w:szCs w:val="24"/>
        </w:rPr>
      </w:pPr>
      <w:r w:rsidRPr="000D45A9">
        <w:rPr>
          <w:b/>
          <w:sz w:val="24"/>
          <w:szCs w:val="24"/>
        </w:rPr>
        <w:t xml:space="preserve">             </w:t>
      </w:r>
    </w:p>
    <w:p w:rsidR="0081789F" w:rsidRDefault="003D4FEB">
      <w:pPr>
        <w:rPr>
          <w:b/>
          <w:sz w:val="24"/>
          <w:szCs w:val="24"/>
        </w:rPr>
      </w:pPr>
      <w:r>
        <w:rPr>
          <w:b/>
          <w:noProof/>
          <w:sz w:val="24"/>
          <w:szCs w:val="24"/>
          <w:lang w:eastAsia="ru-RU"/>
        </w:rPr>
        <w:drawing>
          <wp:inline distT="0" distB="0" distL="0" distR="0">
            <wp:extent cx="5940425" cy="8168084"/>
            <wp:effectExtent l="0" t="0" r="3175" b="4445"/>
            <wp:docPr id="1" name="Рисунок 1" descr="C:\Users\iru\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u\Desktop\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81789F" w:rsidRDefault="0081789F">
      <w:pPr>
        <w:rPr>
          <w:b/>
          <w:sz w:val="24"/>
          <w:szCs w:val="24"/>
        </w:rPr>
      </w:pPr>
    </w:p>
    <w:p w:rsidR="0081789F" w:rsidRDefault="0081789F">
      <w:pPr>
        <w:rPr>
          <w:b/>
          <w:sz w:val="24"/>
          <w:szCs w:val="24"/>
        </w:rPr>
      </w:pPr>
    </w:p>
    <w:p w:rsidR="00F001A9" w:rsidRPr="000D45A9" w:rsidRDefault="004F5C53">
      <w:pPr>
        <w:rPr>
          <w:b/>
          <w:sz w:val="24"/>
          <w:szCs w:val="24"/>
        </w:rPr>
      </w:pPr>
      <w:r>
        <w:rPr>
          <w:b/>
          <w:sz w:val="24"/>
          <w:szCs w:val="24"/>
        </w:rPr>
        <w:lastRenderedPageBreak/>
        <w:t xml:space="preserve">                                                     </w:t>
      </w:r>
      <w:bookmarkStart w:id="0" w:name="_GoBack"/>
      <w:bookmarkEnd w:id="0"/>
      <w:r w:rsidR="003E7692">
        <w:rPr>
          <w:b/>
          <w:sz w:val="24"/>
          <w:szCs w:val="24"/>
        </w:rPr>
        <w:t xml:space="preserve">      </w:t>
      </w:r>
      <w:r w:rsidR="000D45A9" w:rsidRPr="000D45A9">
        <w:rPr>
          <w:b/>
          <w:sz w:val="24"/>
          <w:szCs w:val="24"/>
        </w:rPr>
        <w:t xml:space="preserve">  </w:t>
      </w:r>
      <w:r w:rsidR="001F54A4" w:rsidRPr="000D45A9">
        <w:rPr>
          <w:b/>
          <w:sz w:val="24"/>
          <w:szCs w:val="24"/>
        </w:rPr>
        <w:t>ПОЛОЖЕНИЕ</w:t>
      </w:r>
    </w:p>
    <w:p w:rsidR="001F54A4" w:rsidRPr="000D45A9" w:rsidRDefault="001F54A4">
      <w:pPr>
        <w:rPr>
          <w:b/>
        </w:rPr>
      </w:pPr>
      <w:r w:rsidRPr="000D45A9">
        <w:rPr>
          <w:b/>
        </w:rPr>
        <w:t xml:space="preserve"> о формах,</w:t>
      </w:r>
      <w:r w:rsidR="006249CA" w:rsidRPr="000D45A9">
        <w:rPr>
          <w:b/>
        </w:rPr>
        <w:t xml:space="preserve"> </w:t>
      </w:r>
      <w:r w:rsidRPr="000D45A9">
        <w:rPr>
          <w:b/>
        </w:rPr>
        <w:t>периодичности</w:t>
      </w:r>
      <w:proofErr w:type="gramStart"/>
      <w:r w:rsidRPr="000D45A9">
        <w:rPr>
          <w:b/>
        </w:rPr>
        <w:t xml:space="preserve"> </w:t>
      </w:r>
      <w:r w:rsidR="006249CA" w:rsidRPr="000D45A9">
        <w:rPr>
          <w:b/>
        </w:rPr>
        <w:t>,</w:t>
      </w:r>
      <w:proofErr w:type="gramEnd"/>
      <w:r w:rsidR="00354BCC" w:rsidRPr="000D45A9">
        <w:rPr>
          <w:b/>
        </w:rPr>
        <w:t xml:space="preserve">порядке текущего контроля успеваемости и промежуточной аттестации обучающихся </w:t>
      </w:r>
    </w:p>
    <w:p w:rsidR="00F001A9" w:rsidRPr="000D45A9" w:rsidRDefault="00354BCC" w:rsidP="009565DA">
      <w:pPr>
        <w:spacing w:after="0"/>
        <w:rPr>
          <w:b/>
        </w:rPr>
      </w:pPr>
      <w:r w:rsidRPr="000D45A9">
        <w:rPr>
          <w:b/>
        </w:rPr>
        <w:t xml:space="preserve">1. Общие положения </w:t>
      </w:r>
    </w:p>
    <w:p w:rsidR="00F001A9" w:rsidRDefault="00354BCC">
      <w:r>
        <w:t xml:space="preserve">1.1. Настоящее Положение о формах, периодичности, порядке текущего контроля успеваемости и промежуточной аттестации обучающихся (далее – Положение) разработано в соответствии </w:t>
      </w:r>
      <w:proofErr w:type="gramStart"/>
      <w:r>
        <w:t>с</w:t>
      </w:r>
      <w:proofErr w:type="gramEnd"/>
      <w:r>
        <w:t xml:space="preserve">: </w:t>
      </w:r>
    </w:p>
    <w:p w:rsidR="00D53BA3" w:rsidRDefault="00354BCC" w:rsidP="009565DA">
      <w:pPr>
        <w:spacing w:after="0"/>
      </w:pPr>
      <w:r>
        <w:t>1.1.1. нормативными правовыми документами федерального уровня:</w:t>
      </w:r>
    </w:p>
    <w:p w:rsidR="00D53BA3" w:rsidRDefault="00354BCC">
      <w:r>
        <w:t xml:space="preserve"> – Федеральным законом от 29.12.2012 № 273-ФЗ "Об образовании в Российской Федерации";</w:t>
      </w:r>
    </w:p>
    <w:p w:rsidR="00D53BA3" w:rsidRDefault="00354BCC">
      <w:r>
        <w:t xml:space="preserve"> – Федеральным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D53BA3" w:rsidRDefault="00354BCC">
      <w:r>
        <w:t>– ФГОС основного общего образования, утвержденным приказом Министерства образования и науки Российской Федерации от 17.12.2010 № 1897;</w:t>
      </w:r>
    </w:p>
    <w:p w:rsidR="00D53BA3" w:rsidRDefault="00354BCC">
      <w:r>
        <w:t xml:space="preserve"> – ФГОС среднего общего образования, утвержденным приказом Министерства образования и науки Российской Федерации от 17.05.2012 № 413; </w:t>
      </w:r>
    </w:p>
    <w:p w:rsidR="00D53BA3" w:rsidRDefault="00354BCC">
      <w:r>
        <w:t xml:space="preserve">– Порядком организации и осуществления образовательной деятельности по основным общеобразовательным программам </w:t>
      </w:r>
    </w:p>
    <w:p w:rsidR="00D53BA3" w:rsidRDefault="00354BCC">
      <w:r>
        <w:t xml:space="preserve">–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(ред. от 17.07.2015); </w:t>
      </w:r>
    </w:p>
    <w:p w:rsidR="00D53BA3" w:rsidRDefault="00354BCC">
      <w:r>
        <w:t xml:space="preserve">– Порядком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p>
    <w:p w:rsidR="00D53BA3" w:rsidRDefault="00354BCC">
      <w:r>
        <w:t xml:space="preserve"> – Положением о психолого-медико-педагогической комиссии, утвержденным приказом Министерства образования и науки Российской Федерации от 20.09.2013 № 1082;</w:t>
      </w:r>
    </w:p>
    <w:p w:rsidR="00F001A9" w:rsidRDefault="00354BCC">
      <w:r>
        <w:t xml:space="preserve"> </w:t>
      </w:r>
      <w:proofErr w:type="gramStart"/>
      <w: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 декабря 2010 г. № 189 (в ред. Изменений № 1 от 29.06.2011 № 85, Изменений № 2 от 25.12.2013 № 72, Изменений № 3 от 24.11.2015 № 81) «Об утверждении СанПиН 2.4.2.2821-10 «</w:t>
      </w:r>
      <w:proofErr w:type="spellStart"/>
      <w:r>
        <w:t>Санитарноэпидемиологические</w:t>
      </w:r>
      <w:proofErr w:type="spellEnd"/>
      <w:r>
        <w:t xml:space="preserve"> требования к условиям и организации обучения в общеобразовательных учреждениях»;</w:t>
      </w:r>
      <w:proofErr w:type="gramEnd"/>
    </w:p>
    <w:p w:rsidR="00D53BA3" w:rsidRDefault="00354BCC" w:rsidP="009565DA">
      <w:pPr>
        <w:spacing w:after="0"/>
      </w:pPr>
      <w:r>
        <w:t xml:space="preserve"> 1.1.2. правоустанавливающими документами и локальными нормативными актами ГБОУ Школа №17: </w:t>
      </w:r>
    </w:p>
    <w:p w:rsidR="00D53BA3" w:rsidRDefault="00E10E0A" w:rsidP="009565DA">
      <w:pPr>
        <w:spacing w:after="0"/>
      </w:pPr>
      <w:r>
        <w:t>– Уставом  МКОУ»</w:t>
      </w:r>
      <w:r w:rsidR="00EC5787">
        <w:t xml:space="preserve"> </w:t>
      </w:r>
      <w:proofErr w:type="spellStart"/>
      <w:r w:rsidR="00EC5787">
        <w:t>Карамахинской</w:t>
      </w:r>
      <w:proofErr w:type="spellEnd"/>
      <w:r w:rsidR="00EC5787">
        <w:t xml:space="preserve"> </w:t>
      </w:r>
      <w:r>
        <w:t>ООШ»</w:t>
      </w:r>
      <w:r w:rsidR="00354BCC">
        <w:t>;</w:t>
      </w:r>
    </w:p>
    <w:p w:rsidR="00F001A9" w:rsidRDefault="00354BCC">
      <w:r>
        <w:t xml:space="preserve"> – основными общеобразовательными </w:t>
      </w:r>
      <w:r w:rsidR="0013793B">
        <w:t xml:space="preserve">программами начального общего, </w:t>
      </w:r>
      <w:r>
        <w:t xml:space="preserve"> основного общего, среднего общего образования. </w:t>
      </w:r>
    </w:p>
    <w:p w:rsidR="00F001A9" w:rsidRDefault="00354BCC">
      <w:r>
        <w:t xml:space="preserve">1.2. Настоящее Положение определяет формы, периодичность, порядок текущего контроля успеваемости и промежуточной </w:t>
      </w:r>
      <w:proofErr w:type="gramStart"/>
      <w:r>
        <w:t>аттеста</w:t>
      </w:r>
      <w:r w:rsidR="00670FA8">
        <w:t>ции</w:t>
      </w:r>
      <w:proofErr w:type="gramEnd"/>
      <w:r w:rsidR="00670FA8">
        <w:t xml:space="preserve"> обучающихся в МКОУ» </w:t>
      </w:r>
      <w:proofErr w:type="spellStart"/>
      <w:r w:rsidR="00670FA8">
        <w:t>Карамахинской</w:t>
      </w:r>
      <w:proofErr w:type="spellEnd"/>
      <w:r w:rsidR="00670FA8">
        <w:t xml:space="preserve"> ООШ»</w:t>
      </w:r>
      <w:r>
        <w:t xml:space="preserve">, их </w:t>
      </w:r>
      <w:r>
        <w:lastRenderedPageBreak/>
        <w:t xml:space="preserve">перевод в следующий класс (уровень) по итогам учебного года (освоения общеобразовательной программы предыдущего уровня). </w:t>
      </w:r>
    </w:p>
    <w:p w:rsidR="00F001A9" w:rsidRDefault="00354BCC">
      <w:r>
        <w:t xml:space="preserve">1.3. Текущий контроль успеваемости и промежуточная аттестация являются частью системы </w:t>
      </w:r>
      <w:proofErr w:type="spellStart"/>
      <w:r>
        <w:t>внутришкольного</w:t>
      </w:r>
      <w:proofErr w:type="spellEnd"/>
      <w:r>
        <w:t xml:space="preserve">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 </w:t>
      </w:r>
    </w:p>
    <w:p w:rsidR="00F001A9" w:rsidRDefault="00354BCC">
      <w:r>
        <w:t>1.4. Образовательные достижения обучающихся подлежат текущему контролю успеваемости и промежуточной аттестации в обязательном порядке по предметам, включенным в учебный план класса/группы, в которо</w:t>
      </w:r>
      <w:proofErr w:type="gramStart"/>
      <w:r>
        <w:t>м(</w:t>
      </w:r>
      <w:proofErr w:type="gramEnd"/>
      <w:r>
        <w:t>ой) они обучаются, а также в индивидуальный учебный план.</w:t>
      </w:r>
    </w:p>
    <w:p w:rsidR="00F001A9" w:rsidRDefault="00354BCC">
      <w:r>
        <w:t xml:space="preserve">1.5. Текущий контроль успеваемости и промежуточную аттестацию </w:t>
      </w:r>
      <w:proofErr w:type="gramStart"/>
      <w:r>
        <w:t>обучающихся</w:t>
      </w:r>
      <w:proofErr w:type="gramEnd"/>
      <w:r>
        <w:t xml:space="preserve"> осуществляют педагогические работники в соответствии с должностными обязанностями и локальными но</w:t>
      </w:r>
      <w:r w:rsidR="00517CB6">
        <w:t xml:space="preserve">рмативными актами  МКОУ» </w:t>
      </w:r>
      <w:proofErr w:type="spellStart"/>
      <w:r w:rsidR="00517CB6">
        <w:t>Карамахинской</w:t>
      </w:r>
      <w:proofErr w:type="spellEnd"/>
      <w:r w:rsidR="00517CB6">
        <w:t xml:space="preserve"> ООШ»</w:t>
      </w:r>
      <w:r>
        <w:t xml:space="preserve">. </w:t>
      </w:r>
    </w:p>
    <w:p w:rsidR="00F001A9" w:rsidRDefault="00354BCC">
      <w:r>
        <w:t xml:space="preserve">1.6. </w:t>
      </w:r>
      <w:proofErr w:type="gramStart"/>
      <w:r>
        <w:t>Результаты, полученные в ходе текущего контроля успеваемости и промежуточной аттестации за отчетный период (учебный год, триместр, полугодие), являются документальной основой для составления ежегодного публичного доклада директора о результатах деятельн</w:t>
      </w:r>
      <w:r w:rsidR="00517CB6">
        <w:t xml:space="preserve">ости  МКОУ» </w:t>
      </w:r>
      <w:proofErr w:type="spellStart"/>
      <w:r w:rsidR="00517CB6">
        <w:t>Карамахинской</w:t>
      </w:r>
      <w:proofErr w:type="spellEnd"/>
      <w:r w:rsidR="00517CB6">
        <w:t xml:space="preserve"> ООШ»</w:t>
      </w:r>
      <w:r>
        <w:t xml:space="preserve">, отчета о </w:t>
      </w:r>
      <w:proofErr w:type="spellStart"/>
      <w:r>
        <w:t>самообследовании</w:t>
      </w:r>
      <w:proofErr w:type="spellEnd"/>
      <w:r>
        <w:t xml:space="preserve"> и публикуются на официальном сайте в установленном порядке с соблюдением положений Федерального закона от 27.07.2006 № 152-ФЗ "О персональных данных". </w:t>
      </w:r>
      <w:proofErr w:type="gramEnd"/>
    </w:p>
    <w:p w:rsidR="00F001A9" w:rsidRDefault="00354BCC">
      <w:r>
        <w:t xml:space="preserve">1.7.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представители), </w:t>
      </w:r>
      <w:r w:rsidR="00A055DF">
        <w:t xml:space="preserve">управляющий совет МКОУ» </w:t>
      </w:r>
      <w:proofErr w:type="spellStart"/>
      <w:r w:rsidR="00A055DF">
        <w:t>Карамахинской</w:t>
      </w:r>
      <w:proofErr w:type="spellEnd"/>
      <w:r w:rsidR="00A055DF">
        <w:t xml:space="preserve"> ООШ»</w:t>
      </w:r>
      <w:proofErr w:type="gramStart"/>
      <w:r w:rsidR="00A055DF">
        <w:t xml:space="preserve"> </w:t>
      </w:r>
      <w:r>
        <w:t>,</w:t>
      </w:r>
      <w:proofErr w:type="gramEnd"/>
      <w:r>
        <w:t xml:space="preserve"> экспертные комиссии при проведении процедур лицензирования и аккредитации, учредитель. </w:t>
      </w:r>
    </w:p>
    <w:p w:rsidR="00F001A9" w:rsidRDefault="00354BCC">
      <w:r>
        <w:t xml:space="preserve">1.8. В настоящее Положение в установленном порядке могут вноситься изменения и (или) дополнения. </w:t>
      </w:r>
    </w:p>
    <w:p w:rsidR="00F001A9" w:rsidRPr="004D30FF" w:rsidRDefault="00354BCC">
      <w:pPr>
        <w:rPr>
          <w:b/>
        </w:rPr>
      </w:pPr>
      <w:r w:rsidRPr="004D30FF">
        <w:rPr>
          <w:b/>
        </w:rPr>
        <w:t xml:space="preserve">2. Текущий контроль успеваемости </w:t>
      </w:r>
      <w:proofErr w:type="gramStart"/>
      <w:r w:rsidRPr="004D30FF">
        <w:rPr>
          <w:b/>
        </w:rPr>
        <w:t>обучающихся</w:t>
      </w:r>
      <w:proofErr w:type="gramEnd"/>
      <w:r w:rsidRPr="004D30FF">
        <w:rPr>
          <w:b/>
        </w:rPr>
        <w:t xml:space="preserve"> </w:t>
      </w:r>
    </w:p>
    <w:p w:rsidR="00CC43BC" w:rsidRDefault="00354BCC">
      <w:r>
        <w:t xml:space="preserve">2.1. Текущий контроль успеваемости </w:t>
      </w:r>
      <w:proofErr w:type="gramStart"/>
      <w:r>
        <w:t>обучающихся</w:t>
      </w:r>
      <w:proofErr w:type="gramEnd"/>
      <w:r>
        <w:t xml:space="preserve"> </w:t>
      </w:r>
    </w:p>
    <w:p w:rsidR="00CC43BC" w:rsidRDefault="00354BCC">
      <w:r>
        <w:t xml:space="preserve">– это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образовательной программой (рабочей программой учебного предмета, курса, дисциплины (модуля)) Цель текущего контроля успеваемости заключается </w:t>
      </w:r>
      <w:proofErr w:type="gramStart"/>
      <w:r>
        <w:t>в</w:t>
      </w:r>
      <w:proofErr w:type="gramEnd"/>
      <w:r>
        <w:t>:</w:t>
      </w:r>
    </w:p>
    <w:p w:rsidR="00CC43BC" w:rsidRDefault="00354BCC">
      <w:r>
        <w:t xml:space="preserve"> </w:t>
      </w:r>
      <w:proofErr w:type="gramStart"/>
      <w:r>
        <w:t xml:space="preserve">– определении степени освоения обучающимися основной образовательной программы соответствующего уровня общего образования в 3 течение учебного года по всем учебным предметам, курсам, дисциплинам (модулям) учебного плана во всех классах/группах; </w:t>
      </w:r>
      <w:proofErr w:type="gramEnd"/>
    </w:p>
    <w:p w:rsidR="00CC43BC" w:rsidRDefault="00354BCC">
      <w:r>
        <w:t>– 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w:t>
      </w:r>
    </w:p>
    <w:p w:rsidR="00F001A9" w:rsidRDefault="00354BCC">
      <w:r>
        <w:t xml:space="preserve"> – предупреждении не</w:t>
      </w:r>
      <w:r w:rsidR="0025295D">
        <w:t xml:space="preserve"> </w:t>
      </w:r>
      <w:r>
        <w:t xml:space="preserve">успешности </w:t>
      </w:r>
      <w:proofErr w:type="gramStart"/>
      <w:r>
        <w:t>обучающихся</w:t>
      </w:r>
      <w:proofErr w:type="gramEnd"/>
      <w:r>
        <w:t xml:space="preserve">; </w:t>
      </w:r>
    </w:p>
    <w:p w:rsidR="00CC43BC" w:rsidRDefault="00354BCC">
      <w:r>
        <w:lastRenderedPageBreak/>
        <w:t xml:space="preserve">2.2. Текущий контроль успеваемости </w:t>
      </w:r>
      <w:proofErr w:type="gramStart"/>
      <w:r>
        <w:t>обучающих</w:t>
      </w:r>
      <w:r w:rsidR="00476673">
        <w:t>ся</w:t>
      </w:r>
      <w:proofErr w:type="gramEnd"/>
      <w:r w:rsidR="00476673">
        <w:t xml:space="preserve"> в  МКОУ» </w:t>
      </w:r>
      <w:proofErr w:type="spellStart"/>
      <w:r w:rsidR="00476673">
        <w:t>Карамахинской</w:t>
      </w:r>
      <w:proofErr w:type="spellEnd"/>
      <w:r w:rsidR="00476673">
        <w:t xml:space="preserve"> ООШ» </w:t>
      </w:r>
      <w:r>
        <w:t xml:space="preserve"> проводится:</w:t>
      </w:r>
    </w:p>
    <w:p w:rsidR="00CC43BC" w:rsidRDefault="00354BCC">
      <w:r>
        <w:t xml:space="preserve"> – поурочно, </w:t>
      </w:r>
      <w:proofErr w:type="spellStart"/>
      <w:r>
        <w:t>потемно</w:t>
      </w:r>
      <w:proofErr w:type="spellEnd"/>
      <w:r>
        <w:t>;</w:t>
      </w:r>
    </w:p>
    <w:p w:rsidR="00CC43BC" w:rsidRDefault="00354BCC">
      <w:r>
        <w:t xml:space="preserve"> – по учебным триместрам и (или) полугодиям;</w:t>
      </w:r>
    </w:p>
    <w:p w:rsidR="00F001A9" w:rsidRDefault="00354BCC">
      <w:r>
        <w:t xml:space="preserve"> </w:t>
      </w:r>
      <w:proofErr w:type="gramStart"/>
      <w:r>
        <w:t>–в форме: диагностики (стартовой, промежуточной, итоговой); устных и письменных ответов; защиты проектов; и др.</w:t>
      </w:r>
      <w:proofErr w:type="gramEnd"/>
    </w:p>
    <w:p w:rsidR="00CC43BC" w:rsidRDefault="00354BCC">
      <w:r>
        <w:t xml:space="preserve"> 2.3. Периодичность и формы текущего контроля успеваемости </w:t>
      </w:r>
      <w:proofErr w:type="gramStart"/>
      <w:r>
        <w:t>обучающихся</w:t>
      </w:r>
      <w:proofErr w:type="gramEnd"/>
      <w:r>
        <w:t>:</w:t>
      </w:r>
    </w:p>
    <w:p w:rsidR="00CC43BC" w:rsidRDefault="00354BCC">
      <w:r>
        <w:t xml:space="preserve"> 2.3.1. Поурочный и тематический контроль:</w:t>
      </w:r>
    </w:p>
    <w:p w:rsidR="00CC43BC" w:rsidRDefault="00354BCC">
      <w:r>
        <w:t xml:space="preserve"> – определяется педагогиче</w:t>
      </w:r>
      <w:r w:rsidR="00057208">
        <w:t xml:space="preserve">скими работниками   МКОУ» </w:t>
      </w:r>
      <w:proofErr w:type="spellStart"/>
      <w:r w:rsidR="00057208">
        <w:t>Карамахинской</w:t>
      </w:r>
      <w:proofErr w:type="spellEnd"/>
      <w:r w:rsidR="00057208">
        <w:t xml:space="preserve"> ООШ»</w:t>
      </w:r>
      <w:r>
        <w:t xml:space="preserve">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соответствующего класса/группы, содержанием образовательной программы, используемых образовательных технологий; </w:t>
      </w:r>
    </w:p>
    <w:p w:rsidR="00F001A9" w:rsidRDefault="00354BCC">
      <w:r>
        <w:t xml:space="preserve">– указывается в календарно-тематическом планировании учебных предметов, курсов, дисциплин (модулей) на учебный год. </w:t>
      </w:r>
    </w:p>
    <w:p w:rsidR="00CC43BC" w:rsidRDefault="00354BCC">
      <w:r>
        <w:t>2.3.2. по учебным триместрам и (или) полугодиям определяется на основании результатов текущего контроля успеваемости в следующем порядке:</w:t>
      </w:r>
    </w:p>
    <w:p w:rsidR="00CC43BC" w:rsidRDefault="00354BCC">
      <w:r>
        <w:t xml:space="preserve"> – по триместрам – во 2-9-х классах по всем предметам; </w:t>
      </w:r>
    </w:p>
    <w:p w:rsidR="00F001A9" w:rsidRDefault="00354BCC">
      <w:r>
        <w:t>– по полугодиям – в 10–11-х класса по всем предметам;</w:t>
      </w:r>
    </w:p>
    <w:p w:rsidR="00F001A9" w:rsidRPr="006C3A63" w:rsidRDefault="00354BCC">
      <w:pPr>
        <w:rPr>
          <w:b/>
        </w:rPr>
      </w:pPr>
      <w:r w:rsidRPr="006C3A63">
        <w:rPr>
          <w:b/>
        </w:rPr>
        <w:t xml:space="preserve"> 2.4. Текущий контроль успеваемости </w:t>
      </w:r>
      <w:proofErr w:type="gramStart"/>
      <w:r w:rsidRPr="006C3A63">
        <w:rPr>
          <w:b/>
        </w:rPr>
        <w:t>обучающихся</w:t>
      </w:r>
      <w:proofErr w:type="gramEnd"/>
      <w:r w:rsidRPr="006C3A63">
        <w:rPr>
          <w:b/>
        </w:rPr>
        <w:t xml:space="preserve">: </w:t>
      </w:r>
    </w:p>
    <w:p w:rsidR="00F001A9" w:rsidRDefault="00354BCC">
      <w:r>
        <w:t xml:space="preserve">2.4.1. в 1-х классах осуществляется: – без фиксации образовательных результатов в виде отметок по 5-ти балльной шкале и использует только положительную и не различаемую по уровням фиксацию; </w:t>
      </w:r>
    </w:p>
    <w:p w:rsidR="00F001A9" w:rsidRDefault="00354BCC">
      <w:r>
        <w:t>2.4.2. во 2–11-ых классах фиксация результатов текущего контроля осуществляется по пятибалльной системе, а также удовлетворительной либо неудовлетворительной оценкой результатов освоения образовательных программ без разделения на уровни освоения (</w:t>
      </w:r>
      <w:proofErr w:type="gramStart"/>
      <w:r>
        <w:t>зачтено</w:t>
      </w:r>
      <w:proofErr w:type="gramEnd"/>
      <w:r>
        <w:t xml:space="preserve">/ не зачтено); </w:t>
      </w:r>
    </w:p>
    <w:p w:rsidR="00F001A9" w:rsidRDefault="00354BCC">
      <w:r>
        <w:t xml:space="preserve">2.4.3. результаты текущего контроля фиксируются в </w:t>
      </w:r>
      <w:proofErr w:type="gramStart"/>
      <w:r>
        <w:t>электронным</w:t>
      </w:r>
      <w:proofErr w:type="gramEnd"/>
      <w:r>
        <w:t xml:space="preserve"> журнале; </w:t>
      </w:r>
    </w:p>
    <w:p w:rsidR="00F001A9" w:rsidRDefault="00354BCC">
      <w:r>
        <w:t xml:space="preserve">2.4.4. текущий контроль обучающихся, временно находящихся в санаторных, медицинских организациях (иных организациях, не имеющих лицензию на право осуществления образовательной деятельности) осуществляется в этих учебных заведениях в соответствии с договором с медицинской </w:t>
      </w:r>
      <w:proofErr w:type="gramStart"/>
      <w:r>
        <w:t>организацией</w:t>
      </w:r>
      <w:proofErr w:type="gramEnd"/>
      <w:r>
        <w:t xml:space="preserve"> и полученные результаты учитываются при выставлении триместровых / полугодовых отметок; </w:t>
      </w:r>
    </w:p>
    <w:p w:rsidR="00F001A9" w:rsidRDefault="00354BCC">
      <w:r>
        <w:t>2.4.5. проведение текущего контроля не допускается сразу после 4 длительного пропуска занятий по уважительной причине с выставлением не</w:t>
      </w:r>
      <w:r w:rsidR="00890F58">
        <w:t xml:space="preserve"> </w:t>
      </w:r>
      <w:r>
        <w:t>удовлетворительной отметки;</w:t>
      </w:r>
    </w:p>
    <w:p w:rsidR="00FF5213" w:rsidRDefault="00354BCC">
      <w:r>
        <w:lastRenderedPageBreak/>
        <w:t>2.4.6. порядок выставления отметок по результатам текущего контроля за триместр/полугодие: – итоговые отметки обучающихся за учебный период выставляются в электронный журнал по средневзвешенному баллу</w:t>
      </w:r>
    </w:p>
    <w:p w:rsidR="00FF5213" w:rsidRDefault="00354BCC">
      <w:r>
        <w:t>; – средневзвешенный балл – автоматически подсчи</w:t>
      </w:r>
      <w:r w:rsidR="00E35822">
        <w:t xml:space="preserve">тываемый в системе </w:t>
      </w:r>
      <w:r>
        <w:t xml:space="preserve"> электронный </w:t>
      </w:r>
      <w:r w:rsidR="00F77830">
        <w:t xml:space="preserve"> </w:t>
      </w:r>
      <w:r>
        <w:t>журнал</w:t>
      </w:r>
      <w:r w:rsidR="00F77830">
        <w:t xml:space="preserve"> </w:t>
      </w:r>
      <w:r w:rsidR="00E35822">
        <w:t xml:space="preserve"> и дневник   </w:t>
      </w:r>
      <w:r>
        <w:t>аналитический показатель успеваемости</w:t>
      </w:r>
      <w:r w:rsidR="00F77830">
        <w:t xml:space="preserve"> </w:t>
      </w:r>
      <w:r>
        <w:t xml:space="preserve"> учащегося,</w:t>
      </w:r>
      <w:r w:rsidR="00F36997">
        <w:t xml:space="preserve"> </w:t>
      </w:r>
      <w:r>
        <w:t xml:space="preserve"> учитывающий вес (значимость) каждого вида работ, за которые выставлены оценки. Средний балл является вспомогательным условием, имеющим цель сориентировать педагога при выставлении итоговой отметки за триместр/полугодие; </w:t>
      </w:r>
    </w:p>
    <w:p w:rsidR="006C3A63" w:rsidRDefault="00354BCC">
      <w:r>
        <w:t>– перевод баллов в традиционную отметку осуществляется по шкале:</w:t>
      </w:r>
    </w:p>
    <w:p w:rsidR="006C3A63" w:rsidRDefault="00354BCC" w:rsidP="00FF3647">
      <w:pPr>
        <w:spacing w:after="0"/>
      </w:pPr>
      <w:r>
        <w:t xml:space="preserve"> Баллы:</w:t>
      </w:r>
    </w:p>
    <w:p w:rsidR="006C3A63" w:rsidRDefault="00354BCC" w:rsidP="00FF3647">
      <w:pPr>
        <w:spacing w:after="0"/>
      </w:pPr>
      <w:r>
        <w:t xml:space="preserve"> Отметка </w:t>
      </w:r>
    </w:p>
    <w:p w:rsidR="006C3A63" w:rsidRDefault="00354BCC" w:rsidP="00FF3647">
      <w:pPr>
        <w:spacing w:after="0"/>
      </w:pPr>
      <w:r>
        <w:t xml:space="preserve">2,60 - 3,59 «3» </w:t>
      </w:r>
    </w:p>
    <w:p w:rsidR="006C3A63" w:rsidRDefault="00354BCC" w:rsidP="00FF3647">
      <w:pPr>
        <w:spacing w:after="0"/>
      </w:pPr>
      <w:r>
        <w:t xml:space="preserve">3,60 - 4,59 «4» </w:t>
      </w:r>
    </w:p>
    <w:p w:rsidR="006C3A63" w:rsidRDefault="00354BCC">
      <w:r>
        <w:t>4,60 - 5 «5»</w:t>
      </w:r>
    </w:p>
    <w:p w:rsidR="00FF5213" w:rsidRDefault="00354BCC">
      <w:r>
        <w:t xml:space="preserve"> – отметки обучающихся за триместр/полугодие выставляются на основании результатов текущего контроля успеваемости за 3 дня </w:t>
      </w:r>
      <w:r w:rsidR="0087481B">
        <w:t xml:space="preserve"> </w:t>
      </w:r>
      <w:r>
        <w:t>до начала каникул или начала итоговой аттестации;</w:t>
      </w:r>
    </w:p>
    <w:p w:rsidR="00F001A9" w:rsidRDefault="00354BCC">
      <w:r>
        <w:t xml:space="preserve"> – при пропуске </w:t>
      </w:r>
      <w:proofErr w:type="gramStart"/>
      <w:r>
        <w:t>обучающимся</w:t>
      </w:r>
      <w:proofErr w:type="gramEnd"/>
      <w:r>
        <w:t xml:space="preserve"> по уважительной причине более половины учебного времени, отводимого на изучение учебного предмета, курса, дисциплины, модуля обучающийся имеет право на перенос срока проведения аттестации за триместр/полугодие. Новый срок проведения аттестации определяется Школой с учетом учебного плана, индивидуального учебного плана на основании заявления обучающегося (его родителей, законных представителей). </w:t>
      </w:r>
    </w:p>
    <w:p w:rsidR="00FC2A8B" w:rsidRDefault="00354BCC">
      <w:r>
        <w:t xml:space="preserve">2.5. </w:t>
      </w:r>
      <w:proofErr w:type="gramStart"/>
      <w:r>
        <w:t>Годовая промежуточная аттестация проводится на основе результатов триместровых/полугодовых промежуточных аттестаций, и представляет собой результат триместровой/полугодовой аттестации в случае, если учебный предмет, курс, дисциплина, модуль осваивался обучающимся в срок одного триместра/ полугодия, либо среднее арифметическое результатов триместровых/полугодовых) аттестаций в случае, если учебный предмет, курс, дисциплина, модуль осваивался обучающимся в срок более одного триместра/ полугодия.</w:t>
      </w:r>
      <w:proofErr w:type="gramEnd"/>
      <w:r>
        <w:t xml:space="preserve"> Результат выставляется целым числом в соответствии с правилами математического округления. </w:t>
      </w:r>
    </w:p>
    <w:p w:rsidR="00F001A9" w:rsidRDefault="00354BCC">
      <w:r>
        <w:t xml:space="preserve">2.5.1. По элективным курсам и ОРКСЭ за год выставляется «зачет»/«незачет». </w:t>
      </w:r>
    </w:p>
    <w:p w:rsidR="00F470EA" w:rsidRDefault="00354BCC">
      <w:r>
        <w:t xml:space="preserve">2.6. Педагогические работники доводят до сведения родителей (законных представителей) сведения о результатах текущего контроля успеваемости </w:t>
      </w:r>
      <w:proofErr w:type="gramStart"/>
      <w:r>
        <w:t>учащихся</w:t>
      </w:r>
      <w:proofErr w:type="gramEnd"/>
      <w:r>
        <w:t xml:space="preserve"> как посредством заполнения электронного дневника,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5 представители) имеют право на получение информации об итогах текущего контроля успеваемости учащегося в письменной форме в виде выписки, для чего должны обратиться к классному руководителю. </w:t>
      </w:r>
    </w:p>
    <w:p w:rsidR="00F001A9" w:rsidRPr="00F470EA" w:rsidRDefault="00354BCC">
      <w:pPr>
        <w:rPr>
          <w:b/>
        </w:rPr>
      </w:pPr>
      <w:r>
        <w:t xml:space="preserve">3. </w:t>
      </w:r>
      <w:r w:rsidRPr="00F470EA">
        <w:rPr>
          <w:b/>
        </w:rPr>
        <w:t xml:space="preserve">Промежуточная аттестация </w:t>
      </w:r>
      <w:proofErr w:type="gramStart"/>
      <w:r w:rsidRPr="00F470EA">
        <w:rPr>
          <w:b/>
        </w:rPr>
        <w:t>обучающихся</w:t>
      </w:r>
      <w:proofErr w:type="gramEnd"/>
      <w:r w:rsidRPr="00F470EA">
        <w:rPr>
          <w:b/>
        </w:rPr>
        <w:t xml:space="preserve"> (по итогам года) </w:t>
      </w:r>
    </w:p>
    <w:p w:rsidR="00F001A9" w:rsidRDefault="00354BCC">
      <w:r>
        <w:t xml:space="preserve">3.1.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w:t>
      </w:r>
      <w:r>
        <w:lastRenderedPageBreak/>
        <w:t xml:space="preserve">программой / определение степени освоения </w:t>
      </w:r>
      <w:proofErr w:type="gramStart"/>
      <w:r>
        <w:t>обучающимися</w:t>
      </w:r>
      <w:proofErr w:type="gramEnd"/>
      <w:r>
        <w:t xml:space="preserve">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(по уровням общего образования). </w:t>
      </w:r>
    </w:p>
    <w:p w:rsidR="00F001A9" w:rsidRDefault="00354BCC">
      <w:r>
        <w:t xml:space="preserve">3.2. Промежуточная аттестация в Школе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F001A9" w:rsidRDefault="00354BCC">
      <w:r>
        <w:t xml:space="preserve">3.2.1. </w:t>
      </w:r>
      <w:proofErr w:type="gramStart"/>
      <w:r>
        <w:t xml:space="preserve">Обучающимся, достигшим выдающихся успехов в изучении учебных предметов, курсов, дисциплин (модулей) учебного плана (победители предметных </w:t>
      </w:r>
      <w:r w:rsidR="00887F52">
        <w:t xml:space="preserve"> </w:t>
      </w:r>
      <w:r>
        <w:t>олимпиад</w:t>
      </w:r>
      <w:r w:rsidR="00887F52">
        <w:t xml:space="preserve"> </w:t>
      </w:r>
      <w:r>
        <w:t xml:space="preserve"> регионального и федерального</w:t>
      </w:r>
      <w:r w:rsidR="00887F52">
        <w:t xml:space="preserve"> уровня, </w:t>
      </w:r>
      <w:r>
        <w:t xml:space="preserve"> в качестве результатов промежуточной аттестации по предметам учебного плана соответствующего уровня образования могут быть зачтены </w:t>
      </w:r>
      <w:proofErr w:type="spellStart"/>
      <w:r>
        <w:t>внеучебные</w:t>
      </w:r>
      <w:proofErr w:type="spellEnd"/>
      <w:r>
        <w:t xml:space="preserve"> образовательные достижения. </w:t>
      </w:r>
      <w:proofErr w:type="gramEnd"/>
    </w:p>
    <w:p w:rsidR="007C1AD4" w:rsidRDefault="00354BCC">
      <w:r>
        <w:t>3.3. Формами промежуточной аттестации являются:</w:t>
      </w:r>
    </w:p>
    <w:p w:rsidR="007C1AD4" w:rsidRDefault="00354BCC">
      <w:r>
        <w:t xml:space="preserve"> – письменная проверка </w:t>
      </w:r>
    </w:p>
    <w:p w:rsidR="007C1AD4" w:rsidRDefault="00354BCC">
      <w:r>
        <w:t xml:space="preserve">– письменный ответ учащегося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w:t>
      </w:r>
      <w:r w:rsidR="00F001A9">
        <w:t xml:space="preserve"> </w:t>
      </w:r>
      <w:r>
        <w:t xml:space="preserve">творческие работы; письменные отчёты о наблюдениях; письменные ответы на вопросы теста; сочинения, изложения, диктанты, рефераты, проекты и другое; </w:t>
      </w:r>
      <w:proofErr w:type="gramEnd"/>
    </w:p>
    <w:p w:rsidR="007C1AD4" w:rsidRDefault="00354BCC">
      <w:r>
        <w:t xml:space="preserve">– устная проверка </w:t>
      </w:r>
    </w:p>
    <w:p w:rsidR="007C1AD4" w:rsidRDefault="00354BCC">
      <w:r>
        <w:t xml:space="preserve">– устный ответ учащегося на один или систему вопросов в форме ответа на билеты, беседы, собеседования и </w:t>
      </w:r>
      <w:proofErr w:type="gramStart"/>
      <w:r>
        <w:t>другое</w:t>
      </w:r>
      <w:proofErr w:type="gramEnd"/>
      <w:r>
        <w:t>;</w:t>
      </w:r>
    </w:p>
    <w:p w:rsidR="00F001A9" w:rsidRDefault="00354BCC">
      <w:r>
        <w:t xml:space="preserve"> – комбинированная проверка - сочетание письменных и устных форм проверок.</w:t>
      </w:r>
    </w:p>
    <w:p w:rsidR="00F001A9" w:rsidRDefault="00354BCC">
      <w:r>
        <w:t xml:space="preserve">3.4. Промежуточная аттестация проводится в рамках календарного учебного графика. Продолжительность контрольного мероприятия не должна превышать времени, </w:t>
      </w:r>
      <w:r w:rsidR="00F001A9">
        <w:t xml:space="preserve">           </w:t>
      </w:r>
      <w:r>
        <w:t xml:space="preserve">отведенного на 1 - 2 урока. </w:t>
      </w:r>
    </w:p>
    <w:p w:rsidR="00F001A9" w:rsidRDefault="00354BCC">
      <w:r>
        <w:t xml:space="preserve">3.5. К промежуточной годовой аттестации допускаются все учащиеся 2- 11 классов. </w:t>
      </w:r>
    </w:p>
    <w:p w:rsidR="00F001A9" w:rsidRDefault="00354BCC">
      <w:r>
        <w:t xml:space="preserve">3.6. Промежуточная аттестация проводится по расписанию, утвержденному директором школы, и доводится до сведения участников 6 образовательных отношений не позднее, чем за 15 дней до начала аттестационного периода. </w:t>
      </w:r>
    </w:p>
    <w:p w:rsidR="00D942EB" w:rsidRDefault="00354BCC">
      <w:r>
        <w:t xml:space="preserve">3.7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 при условии, что по всем учебным предметам, курсам, дисциплинам (модулям) учебного плана зафиксированы положительные результаты текущего контроля. </w:t>
      </w:r>
    </w:p>
    <w:p w:rsidR="00C864C1" w:rsidRDefault="00354BCC">
      <w:r>
        <w:t>3.8. Требования к материалам для проведения годовой аттестации:</w:t>
      </w:r>
    </w:p>
    <w:p w:rsidR="00C864C1" w:rsidRDefault="00354BCC">
      <w:r>
        <w:t xml:space="preserve"> – материалы для проведения промежуточной аттестации разрабатываются учителем - предметником, согласовываются с методическим объединением учителей по предмету, утверждаются приказом директора школы;</w:t>
      </w:r>
    </w:p>
    <w:p w:rsidR="00D942EB" w:rsidRDefault="00354BCC">
      <w:r>
        <w:lastRenderedPageBreak/>
        <w:t xml:space="preserve"> – содержание контрольно-измерительных материалов для проведения всех форм промежуточной аттестации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D942EB" w:rsidRDefault="00354BCC">
      <w:r>
        <w:t xml:space="preserve">3.9. Итоги промежуточной аттестации учащихся отражаются в Общегородском электронном журнале/дневнике в разделах тех учебных предметов, по которым она проводилась. </w:t>
      </w:r>
    </w:p>
    <w:p w:rsidR="00C864C1" w:rsidRDefault="00354BCC">
      <w:r>
        <w:t xml:space="preserve">3.10. Классные руководители доводят до сведения родителей (законных представителей) результаты промежуточной аттестации путём выставления отметок в электронный дневник. В случае неудовлетворительных результатов промежуточной аттестации </w:t>
      </w:r>
    </w:p>
    <w:p w:rsidR="00D942EB" w:rsidRDefault="00354BCC">
      <w:r>
        <w:t xml:space="preserve">– в письменной форме под подпись родителей (законных) представителей учащихся с указанием даты ознакомления. </w:t>
      </w:r>
    </w:p>
    <w:p w:rsidR="00D942EB" w:rsidRDefault="00354BCC">
      <w:r>
        <w:t>3.11. Годовые отметки по всем предметам учебного плана выставляются в личное дело учащегося и являются в соответствии с решением педагогического совета основанием для перевода учащегося в следующий класс, для допуска к государственной итоговой аттестации.</w:t>
      </w:r>
    </w:p>
    <w:p w:rsidR="00D942EB" w:rsidRDefault="00354BCC">
      <w:r>
        <w:t xml:space="preserve"> 3.12.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по окончании второго триместра посредством размещения на информационном стенде в вестибюле, учебном кабинете, на оф</w:t>
      </w:r>
      <w:r w:rsidR="004C068D">
        <w:t xml:space="preserve">ициальном сайте  МКОУ» </w:t>
      </w:r>
      <w:proofErr w:type="spellStart"/>
      <w:r w:rsidR="004C068D">
        <w:t>Карамахинской</w:t>
      </w:r>
      <w:proofErr w:type="spellEnd"/>
      <w:r w:rsidR="004C068D">
        <w:t xml:space="preserve"> ООШ»</w:t>
      </w:r>
    </w:p>
    <w:p w:rsidR="00F04F43" w:rsidRDefault="00354BCC">
      <w:r>
        <w:t>3.13. Особенности сроков и порядка проведения промежуточной аттестации могут быть установлены Школой для следующих категорий учащихся по заявлению учащихся (их законных представителей):</w:t>
      </w:r>
    </w:p>
    <w:p w:rsidR="00F04F43" w:rsidRDefault="00354BCC">
      <w:r>
        <w:t xml:space="preserve"> –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t>сборы</w:t>
      </w:r>
      <w:proofErr w:type="gramEnd"/>
      <w:r>
        <w:t xml:space="preserve"> и иные подобные мероприятия;</w:t>
      </w:r>
    </w:p>
    <w:p w:rsidR="00F04F43" w:rsidRDefault="00354BCC">
      <w:r>
        <w:t xml:space="preserve"> – отъезжающих на постоянное место жительства за рубеж; </w:t>
      </w:r>
    </w:p>
    <w:p w:rsidR="00D942EB" w:rsidRDefault="00354BCC">
      <w:r>
        <w:t xml:space="preserve">– для иных учащихся по решению педагогического совета. </w:t>
      </w:r>
    </w:p>
    <w:p w:rsidR="00D942EB" w:rsidRDefault="00354BCC">
      <w:r>
        <w:t>3.14. Для учащихся, обучающихся по индивидуальному учебному плану, сроки и порядок проведения промежуточной аттестации определяются и</w:t>
      </w:r>
      <w:r w:rsidR="00834F0D">
        <w:t xml:space="preserve">ндивидуальным учебным планом. </w:t>
      </w:r>
    </w:p>
    <w:p w:rsidR="00F079FB" w:rsidRDefault="00354BCC">
      <w:r>
        <w:t xml:space="preserve">3.15. Итоги промежуточной аттестации обсуждаются на заседаниях методических объединений учителей и педагогического совета. </w:t>
      </w:r>
    </w:p>
    <w:p w:rsidR="00F079FB" w:rsidRPr="009B1E00" w:rsidRDefault="00354BCC">
      <w:pPr>
        <w:rPr>
          <w:b/>
        </w:rPr>
      </w:pPr>
      <w:r w:rsidRPr="009B1E00">
        <w:rPr>
          <w:b/>
        </w:rPr>
        <w:t>4. Порядок перевода учащихся в следующий класс</w:t>
      </w:r>
    </w:p>
    <w:p w:rsidR="00F079FB" w:rsidRDefault="00354BCC">
      <w:r>
        <w:t xml:space="preserve"> 4.1. Учащиеся, освоившие в полном объёме соответствующую часть образовательной программы, переводятся в следующий класс.</w:t>
      </w:r>
    </w:p>
    <w:p w:rsidR="00F079FB" w:rsidRDefault="00354BCC">
      <w:r>
        <w:t xml:space="preserve"> 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t>не</w:t>
      </w:r>
      <w:r w:rsidR="00965E5D">
        <w:t xml:space="preserve"> </w:t>
      </w:r>
      <w:r>
        <w:t>прохождение</w:t>
      </w:r>
      <w:proofErr w:type="gramEnd"/>
      <w:r>
        <w:t xml:space="preserve"> промежуточной аттестации при отсутствии уважительных причин признаются академической задолженностью.</w:t>
      </w:r>
    </w:p>
    <w:p w:rsidR="00F079FB" w:rsidRDefault="00354BCC">
      <w:r>
        <w:lastRenderedPageBreak/>
        <w:t xml:space="preserve"> 4.3. В целях реализации позиции п.</w:t>
      </w:r>
    </w:p>
    <w:p w:rsidR="00742D3B" w:rsidRDefault="00354BCC">
      <w:r>
        <w:t xml:space="preserve"> 4.2. настоящего Положения уважительными причинами признаются: </w:t>
      </w:r>
    </w:p>
    <w:p w:rsidR="00742D3B" w:rsidRDefault="00354BCC">
      <w:r>
        <w:t xml:space="preserve">– болезнь </w:t>
      </w:r>
      <w:proofErr w:type="gramStart"/>
      <w:r>
        <w:t>обучающегося</w:t>
      </w:r>
      <w:proofErr w:type="gramEnd"/>
      <w:r>
        <w:t>, подтвержденная соответствующей медицинской справкой медицинской организации;</w:t>
      </w:r>
    </w:p>
    <w:p w:rsidR="00742D3B" w:rsidRDefault="00354BCC">
      <w:r>
        <w:t xml:space="preserve"> – трагические обстоятельства семейного характера; </w:t>
      </w:r>
    </w:p>
    <w:p w:rsidR="00742D3B" w:rsidRDefault="00354BCC">
      <w:r>
        <w:t xml:space="preserve">– участие в спортивных, интеллектуальных соревнованиях, конкурсах, олимпиадах на региональных </w:t>
      </w:r>
      <w:r w:rsidR="00F079FB">
        <w:t xml:space="preserve"> </w:t>
      </w:r>
      <w:r>
        <w:t>и/или федеральных уровнях;</w:t>
      </w:r>
    </w:p>
    <w:p w:rsidR="00F079FB" w:rsidRDefault="00354BCC">
      <w:r>
        <w:t xml:space="preserve"> – обстоятельства непреодолимой силы, определяемые в соответствии с Гражданским кодексом РФ. </w:t>
      </w:r>
    </w:p>
    <w:p w:rsidR="00F079FB" w:rsidRDefault="00354BCC">
      <w:r>
        <w:t xml:space="preserve">4.4. </w:t>
      </w:r>
      <w:proofErr w:type="gramStart"/>
      <w:r>
        <w:t>Обучающиеся</w:t>
      </w:r>
      <w:proofErr w:type="gramEnd"/>
      <w:r>
        <w:t xml:space="preserve"> обязаны ликвидировать академическую задолженность. </w:t>
      </w:r>
    </w:p>
    <w:p w:rsidR="00F079FB" w:rsidRDefault="00354BCC">
      <w:r>
        <w:t xml:space="preserve">4.5. Школа создает условия учащемуся для ликвидации академической задолженности и обеспечивает </w:t>
      </w:r>
      <w:proofErr w:type="gramStart"/>
      <w:r>
        <w:t>контроль за</w:t>
      </w:r>
      <w:proofErr w:type="gramEnd"/>
      <w:r>
        <w:t xml:space="preserve"> своевременностью ее ликвидации. </w:t>
      </w:r>
    </w:p>
    <w:p w:rsidR="00F079FB" w:rsidRDefault="00354BCC">
      <w:r>
        <w:t xml:space="preserve">4.6. Обучающиеся, имеющие академическую задолженность, вправе пройти промежуточную аттестацию по </w:t>
      </w:r>
      <w:proofErr w:type="gramStart"/>
      <w:r>
        <w:t>соответствующим</w:t>
      </w:r>
      <w:proofErr w:type="gramEnd"/>
      <w:r>
        <w:t xml:space="preserve">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w:t>
      </w:r>
    </w:p>
    <w:p w:rsidR="00F079FB" w:rsidRDefault="00354BCC">
      <w:r>
        <w:t xml:space="preserve">4.7. Для проведения промежуточной аттестации при ликвидации академической задолженности во второй раз Школой создается комиссия. </w:t>
      </w:r>
    </w:p>
    <w:p w:rsidR="00F079FB" w:rsidRDefault="00354BCC">
      <w:r>
        <w:t xml:space="preserve">4.8. Не допускается взимание платы с учащихся за прохождение промежуточной аттестации. </w:t>
      </w:r>
    </w:p>
    <w:p w:rsidR="00F079FB" w:rsidRPr="003648AC" w:rsidRDefault="00354BCC">
      <w:pPr>
        <w:rPr>
          <w:b/>
        </w:rPr>
      </w:pPr>
      <w:r>
        <w:t xml:space="preserve">4.9. Учащиеся, имеющие академическую задолженность, переводятся в следующий класс </w:t>
      </w:r>
      <w:r w:rsidRPr="003648AC">
        <w:rPr>
          <w:b/>
        </w:rPr>
        <w:t>условно.</w:t>
      </w:r>
    </w:p>
    <w:p w:rsidR="00742D3B" w:rsidRDefault="00354BCC">
      <w:r>
        <w:t xml:space="preserve"> 4.10. Обучающиеся,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 </w:t>
      </w:r>
    </w:p>
    <w:p w:rsidR="00742D3B" w:rsidRDefault="00354BCC">
      <w:r>
        <w:t xml:space="preserve">– оставлены на повторное обучение; – переведены на </w:t>
      </w:r>
      <w:proofErr w:type="gramStart"/>
      <w:r>
        <w:t>обучение</w:t>
      </w:r>
      <w:proofErr w:type="gramEnd"/>
      <w:r>
        <w:t xml:space="preserve"> по адаптированным основным образовательным программам в соответствии с рекомендациями </w:t>
      </w:r>
      <w:proofErr w:type="spellStart"/>
      <w:r>
        <w:t>психологомедико</w:t>
      </w:r>
      <w:proofErr w:type="spellEnd"/>
      <w:r>
        <w:t>-педагогической комиссии;</w:t>
      </w:r>
    </w:p>
    <w:p w:rsidR="00F079FB" w:rsidRDefault="00354BCC">
      <w:r>
        <w:t xml:space="preserve"> </w:t>
      </w:r>
      <w:proofErr w:type="gramStart"/>
      <w:r>
        <w:t>– переведены на обучение по индивидуальному учебному плану (в 8 пределах осваиваемой образовательной программы).</w:t>
      </w:r>
      <w:proofErr w:type="gramEnd"/>
      <w:r>
        <w:t xml:space="preserve"> Школа информирует родителей учащегося о необходимости принятия решения об организации дальнейшего обучения учащегося в письменной форме.</w:t>
      </w:r>
    </w:p>
    <w:p w:rsidR="00F079FB" w:rsidRDefault="00354BCC">
      <w:r>
        <w:t>4.11. Обучающиеся, не освоившие образовательную программу предыдущего уровня, не допускаются к обучению на следующей ступени общего образования.</w:t>
      </w:r>
    </w:p>
    <w:p w:rsidR="00F079FB" w:rsidRDefault="00354BCC">
      <w:r>
        <w:t xml:space="preserve">4.12. Перевод учащегося в следующий класс рассматривается на педагогическом совете. </w:t>
      </w:r>
    </w:p>
    <w:p w:rsidR="00F079FB" w:rsidRPr="00FD734E" w:rsidRDefault="00354BCC">
      <w:pPr>
        <w:rPr>
          <w:b/>
        </w:rPr>
      </w:pPr>
      <w:r w:rsidRPr="00FD734E">
        <w:rPr>
          <w:b/>
        </w:rPr>
        <w:t xml:space="preserve">5. Повторное обучение </w:t>
      </w:r>
      <w:proofErr w:type="gramStart"/>
      <w:r w:rsidRPr="00FD734E">
        <w:rPr>
          <w:b/>
        </w:rPr>
        <w:t>обучающихся</w:t>
      </w:r>
      <w:proofErr w:type="gramEnd"/>
      <w:r w:rsidRPr="00FD734E">
        <w:rPr>
          <w:b/>
        </w:rPr>
        <w:t xml:space="preserve"> в связи с </w:t>
      </w:r>
      <w:proofErr w:type="spellStart"/>
      <w:r w:rsidRPr="00FD734E">
        <w:rPr>
          <w:b/>
        </w:rPr>
        <w:t>неаттестацией</w:t>
      </w:r>
      <w:proofErr w:type="spellEnd"/>
    </w:p>
    <w:p w:rsidR="00742D3B" w:rsidRDefault="00354BCC">
      <w:r>
        <w:lastRenderedPageBreak/>
        <w:t xml:space="preserve"> 5.1. Обучающиеся могут быть оставлены на повторное </w:t>
      </w:r>
      <w:proofErr w:type="gramStart"/>
      <w:r>
        <w:t>обучение по заявлению</w:t>
      </w:r>
      <w:proofErr w:type="gramEnd"/>
      <w:r>
        <w:t xml:space="preserve">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w:t>
      </w:r>
    </w:p>
    <w:p w:rsidR="00742D3B" w:rsidRDefault="00354BCC">
      <w:r>
        <w:t xml:space="preserve"> – мнения родителей (законных представителей) о том, что ребенок не освоил программу </w:t>
      </w:r>
      <w:proofErr w:type="gramStart"/>
      <w:r>
        <w:t>обучения по</w:t>
      </w:r>
      <w:proofErr w:type="gramEnd"/>
      <w:r>
        <w:t xml:space="preserve"> учебному предмету/части образовательной программы/образовательной программы по причине большого числа пропусков уроков/дней;</w:t>
      </w:r>
    </w:p>
    <w:p w:rsidR="001F6325" w:rsidRDefault="00354BCC">
      <w:r>
        <w:t xml:space="preserve"> –пропуска уроков/дней по уважительной и неуважительной причине</w:t>
      </w:r>
    </w:p>
    <w:sectPr w:rsidR="001F6325" w:rsidSect="002113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39" w:rsidRDefault="001B6239" w:rsidP="001F54A4">
      <w:pPr>
        <w:spacing w:after="0" w:line="240" w:lineRule="auto"/>
      </w:pPr>
      <w:r>
        <w:separator/>
      </w:r>
    </w:p>
  </w:endnote>
  <w:endnote w:type="continuationSeparator" w:id="0">
    <w:p w:rsidR="001B6239" w:rsidRDefault="001B6239" w:rsidP="001F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39" w:rsidRDefault="001B6239" w:rsidP="001F54A4">
      <w:pPr>
        <w:spacing w:after="0" w:line="240" w:lineRule="auto"/>
      </w:pPr>
      <w:r>
        <w:separator/>
      </w:r>
    </w:p>
  </w:footnote>
  <w:footnote w:type="continuationSeparator" w:id="0">
    <w:p w:rsidR="001B6239" w:rsidRDefault="001B6239" w:rsidP="001F5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0E"/>
    <w:rsid w:val="00057208"/>
    <w:rsid w:val="000D45A9"/>
    <w:rsid w:val="0013793B"/>
    <w:rsid w:val="001B6239"/>
    <w:rsid w:val="001F54A4"/>
    <w:rsid w:val="001F6325"/>
    <w:rsid w:val="002113AD"/>
    <w:rsid w:val="0025295D"/>
    <w:rsid w:val="00354BCC"/>
    <w:rsid w:val="003648AC"/>
    <w:rsid w:val="003D4FEB"/>
    <w:rsid w:val="003E7692"/>
    <w:rsid w:val="00440F69"/>
    <w:rsid w:val="00476673"/>
    <w:rsid w:val="004C068D"/>
    <w:rsid w:val="004D30FF"/>
    <w:rsid w:val="004F5C53"/>
    <w:rsid w:val="00517CB6"/>
    <w:rsid w:val="006249CA"/>
    <w:rsid w:val="00670FA8"/>
    <w:rsid w:val="006C3A63"/>
    <w:rsid w:val="00742D3B"/>
    <w:rsid w:val="007C1AD4"/>
    <w:rsid w:val="0081789F"/>
    <w:rsid w:val="00834F0D"/>
    <w:rsid w:val="0087481B"/>
    <w:rsid w:val="00887F52"/>
    <w:rsid w:val="00890F58"/>
    <w:rsid w:val="008B2C15"/>
    <w:rsid w:val="0091487A"/>
    <w:rsid w:val="009565DA"/>
    <w:rsid w:val="00965E5D"/>
    <w:rsid w:val="009B1E00"/>
    <w:rsid w:val="00A055DF"/>
    <w:rsid w:val="00BD020E"/>
    <w:rsid w:val="00C16622"/>
    <w:rsid w:val="00C16C97"/>
    <w:rsid w:val="00C864C1"/>
    <w:rsid w:val="00CC43BC"/>
    <w:rsid w:val="00D53BA3"/>
    <w:rsid w:val="00D942EB"/>
    <w:rsid w:val="00DC6EA3"/>
    <w:rsid w:val="00E10E0A"/>
    <w:rsid w:val="00E35822"/>
    <w:rsid w:val="00EC5787"/>
    <w:rsid w:val="00F001A9"/>
    <w:rsid w:val="00F04F43"/>
    <w:rsid w:val="00F079FB"/>
    <w:rsid w:val="00F36997"/>
    <w:rsid w:val="00F470EA"/>
    <w:rsid w:val="00F551FB"/>
    <w:rsid w:val="00F77830"/>
    <w:rsid w:val="00FC2A8B"/>
    <w:rsid w:val="00FD443F"/>
    <w:rsid w:val="00FD734E"/>
    <w:rsid w:val="00FF0A70"/>
    <w:rsid w:val="00FF3647"/>
    <w:rsid w:val="00FF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4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54A4"/>
  </w:style>
  <w:style w:type="paragraph" w:styleId="a5">
    <w:name w:val="footer"/>
    <w:basedOn w:val="a"/>
    <w:link w:val="a6"/>
    <w:uiPriority w:val="99"/>
    <w:unhideWhenUsed/>
    <w:rsid w:val="001F54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54A4"/>
  </w:style>
  <w:style w:type="paragraph" w:styleId="a7">
    <w:name w:val="Balloon Text"/>
    <w:basedOn w:val="a"/>
    <w:link w:val="a8"/>
    <w:uiPriority w:val="99"/>
    <w:semiHidden/>
    <w:unhideWhenUsed/>
    <w:rsid w:val="003D4F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4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4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54A4"/>
  </w:style>
  <w:style w:type="paragraph" w:styleId="a5">
    <w:name w:val="footer"/>
    <w:basedOn w:val="a"/>
    <w:link w:val="a6"/>
    <w:uiPriority w:val="99"/>
    <w:unhideWhenUsed/>
    <w:rsid w:val="001F54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54A4"/>
  </w:style>
  <w:style w:type="paragraph" w:styleId="a7">
    <w:name w:val="Balloon Text"/>
    <w:basedOn w:val="a"/>
    <w:link w:val="a8"/>
    <w:uiPriority w:val="99"/>
    <w:semiHidden/>
    <w:unhideWhenUsed/>
    <w:rsid w:val="003D4F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4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iru</cp:lastModifiedBy>
  <cp:revision>53</cp:revision>
  <dcterms:created xsi:type="dcterms:W3CDTF">2019-10-16T08:58:00Z</dcterms:created>
  <dcterms:modified xsi:type="dcterms:W3CDTF">2019-10-16T10:02:00Z</dcterms:modified>
</cp:coreProperties>
</file>